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175DF" w14:textId="77777777" w:rsidR="00A053AB" w:rsidRPr="00A053AB" w:rsidRDefault="00A053AB" w:rsidP="00A053AB">
      <w:pPr>
        <w:spacing w:after="0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053AB">
        <w:rPr>
          <w:rFonts w:ascii="Times New Roman" w:eastAsia="Times New Roman" w:hAnsi="Times New Roman" w:cs="Times New Roman"/>
          <w:b/>
          <w:bCs/>
          <w:noProof/>
          <w:kern w:val="0"/>
          <w:lang w:eastAsia="hr-HR"/>
          <w14:ligatures w14:val="none"/>
        </w:rPr>
        <w:drawing>
          <wp:anchor distT="0" distB="0" distL="114300" distR="114300" simplePos="0" relativeHeight="251659264" behindDoc="0" locked="0" layoutInCell="1" allowOverlap="1" wp14:anchorId="6A7FA213" wp14:editId="3D799117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742323811" name="Slika 3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83DC1C" w14:textId="77777777" w:rsidR="00A053AB" w:rsidRPr="00A053AB" w:rsidRDefault="00A053AB" w:rsidP="00A053AB">
      <w:pPr>
        <w:spacing w:after="0" w:line="256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053AB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REPUBLIKA HRVATSKA</w:t>
      </w:r>
    </w:p>
    <w:p w14:paraId="0A9FC776" w14:textId="77777777" w:rsidR="00A053AB" w:rsidRPr="00A053AB" w:rsidRDefault="00A053AB" w:rsidP="00A053AB">
      <w:pPr>
        <w:spacing w:after="0" w:line="256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053AB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DJEČJI VRTIĆ TOČKICA</w:t>
      </w:r>
    </w:p>
    <w:p w14:paraId="2EB3B091" w14:textId="77777777" w:rsidR="00A053AB" w:rsidRPr="00A053AB" w:rsidRDefault="00A053AB" w:rsidP="00A053AB">
      <w:pPr>
        <w:spacing w:after="0" w:line="256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053AB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TRNOVEC</w:t>
      </w:r>
    </w:p>
    <w:p w14:paraId="3E897514" w14:textId="77777777" w:rsidR="00A053AB" w:rsidRPr="00A053AB" w:rsidRDefault="00A053AB" w:rsidP="00A053AB">
      <w:pPr>
        <w:spacing w:after="0" w:line="256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053AB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UPRAVNO VIJEĆE</w:t>
      </w:r>
    </w:p>
    <w:p w14:paraId="3A5D6844" w14:textId="77777777" w:rsidR="00A053AB" w:rsidRPr="00A053AB" w:rsidRDefault="00A053AB" w:rsidP="00A053AB">
      <w:pPr>
        <w:spacing w:after="0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2C75D70A" w14:textId="77777777" w:rsidR="00A053AB" w:rsidRPr="00A053AB" w:rsidRDefault="00A053AB" w:rsidP="00A053AB">
      <w:pPr>
        <w:spacing w:after="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053A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KLASA: 007-02/26-01/04</w:t>
      </w:r>
    </w:p>
    <w:p w14:paraId="3FC76869" w14:textId="73C61BD5" w:rsidR="00A053AB" w:rsidRPr="00A053AB" w:rsidRDefault="00A053AB" w:rsidP="00A053AB">
      <w:pPr>
        <w:spacing w:after="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053A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URBROJ: 2186-29-</w:t>
      </w:r>
      <w:r w:rsidR="00D8223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1-05</w:t>
      </w:r>
      <w:r w:rsidRPr="00A053A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-26-</w:t>
      </w:r>
      <w:r w:rsidR="00D8223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7</w:t>
      </w:r>
    </w:p>
    <w:p w14:paraId="5FFD4C73" w14:textId="441331C5" w:rsidR="00A053AB" w:rsidRPr="00A053AB" w:rsidRDefault="00A053AB" w:rsidP="00A053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053A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Trnovec, </w:t>
      </w:r>
      <w:r w:rsidR="00D8223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08. srpanj</w:t>
      </w:r>
      <w:r w:rsidRPr="00A053A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2026.</w:t>
      </w:r>
    </w:p>
    <w:p w14:paraId="4F227FE2" w14:textId="77777777" w:rsidR="00D82231" w:rsidRPr="00A053AB" w:rsidRDefault="00D82231" w:rsidP="00A053AB">
      <w:pPr>
        <w:suppressAutoHyphens/>
        <w:autoSpaceDN w:val="0"/>
        <w:spacing w:line="254" w:lineRule="auto"/>
        <w:rPr>
          <w:rFonts w:ascii="Times New Roman" w:eastAsia="Calibri" w:hAnsi="Times New Roman" w:cs="Times New Roman"/>
          <w:kern w:val="3"/>
          <w14:ligatures w14:val="none"/>
        </w:rPr>
      </w:pPr>
    </w:p>
    <w:p w14:paraId="53EECE76" w14:textId="4D121B91" w:rsidR="009244A3" w:rsidRDefault="009244A3"/>
    <w:p w14:paraId="0383C8C6" w14:textId="6AE9F8A2" w:rsidR="00EE60A5" w:rsidRDefault="00EE60A5" w:rsidP="00D82231">
      <w:pPr>
        <w:ind w:firstLine="708"/>
        <w:jc w:val="both"/>
        <w:rPr>
          <w:rFonts w:ascii="Times New Roman" w:hAnsi="Times New Roman" w:cs="Times New Roman"/>
        </w:rPr>
      </w:pPr>
      <w:r w:rsidRPr="00EE60A5">
        <w:rPr>
          <w:rFonts w:ascii="Times New Roman" w:hAnsi="Times New Roman" w:cs="Times New Roman"/>
        </w:rPr>
        <w:t xml:space="preserve">Na temelju </w:t>
      </w:r>
      <w:r w:rsidR="00D82231">
        <w:rPr>
          <w:rFonts w:ascii="Times New Roman" w:hAnsi="Times New Roman" w:cs="Times New Roman"/>
        </w:rPr>
        <w:t>članka 38. Privremenog</w:t>
      </w:r>
      <w:r w:rsidRPr="00EE60A5">
        <w:rPr>
          <w:rFonts w:ascii="Times New Roman" w:hAnsi="Times New Roman" w:cs="Times New Roman"/>
        </w:rPr>
        <w:t xml:space="preserve"> Statuta Dječjeg vrtića Točkica, Upravno vijeće Dječjeg vrtića Točkica na 2. sjednici održanoj </w:t>
      </w:r>
      <w:r>
        <w:rPr>
          <w:rFonts w:ascii="Times New Roman" w:hAnsi="Times New Roman" w:cs="Times New Roman"/>
        </w:rPr>
        <w:t>dana</w:t>
      </w:r>
      <w:r w:rsidR="00D82231">
        <w:rPr>
          <w:rFonts w:ascii="Times New Roman" w:hAnsi="Times New Roman" w:cs="Times New Roman"/>
        </w:rPr>
        <w:t xml:space="preserve"> 08. srpnja 2026. </w:t>
      </w:r>
      <w:r w:rsidRPr="00EE60A5">
        <w:rPr>
          <w:rFonts w:ascii="Times New Roman" w:hAnsi="Times New Roman" w:cs="Times New Roman"/>
        </w:rPr>
        <w:t xml:space="preserve">donosi sljedeću </w:t>
      </w:r>
    </w:p>
    <w:p w14:paraId="4EBFA1F9" w14:textId="77777777" w:rsidR="00EE60A5" w:rsidRPr="00EE60A5" w:rsidRDefault="00EE60A5" w:rsidP="00EE60A5">
      <w:pPr>
        <w:rPr>
          <w:rFonts w:ascii="Times New Roman" w:hAnsi="Times New Roman" w:cs="Times New Roman"/>
        </w:rPr>
      </w:pPr>
    </w:p>
    <w:p w14:paraId="6099B98A" w14:textId="1F18EBFF" w:rsidR="00EE60A5" w:rsidRDefault="00EE60A5" w:rsidP="00EE60A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ODLUK</w:t>
      </w:r>
      <w:r w:rsidR="00A053AB">
        <w:rPr>
          <w:rFonts w:ascii="Times New Roman" w:hAnsi="Times New Roman" w:cs="Times New Roman"/>
          <w:b/>
          <w:bCs/>
        </w:rPr>
        <w:t>U</w:t>
      </w:r>
      <w:r>
        <w:rPr>
          <w:rFonts w:ascii="Times New Roman" w:hAnsi="Times New Roman" w:cs="Times New Roman"/>
          <w:b/>
          <w:bCs/>
        </w:rPr>
        <w:t xml:space="preserve"> O POČETKU RADA DJEČJEG VRTIĆA TOČKICA</w:t>
      </w:r>
    </w:p>
    <w:p w14:paraId="5B3EE786" w14:textId="77777777" w:rsidR="00EE60A5" w:rsidRDefault="00EE60A5" w:rsidP="00EE60A5">
      <w:pPr>
        <w:jc w:val="center"/>
        <w:rPr>
          <w:rFonts w:ascii="Times New Roman" w:hAnsi="Times New Roman" w:cs="Times New Roman"/>
          <w:b/>
          <w:bCs/>
        </w:rPr>
      </w:pPr>
    </w:p>
    <w:p w14:paraId="540B9EBC" w14:textId="55A3D1CB" w:rsidR="00EE60A5" w:rsidRDefault="00EE60A5" w:rsidP="00EE60A5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 w:rsidRPr="00EE60A5">
        <w:rPr>
          <w:rFonts w:ascii="Times New Roman" w:hAnsi="Times New Roman" w:cs="Times New Roman"/>
        </w:rPr>
        <w:t>Dječji vrtić Točkica započinje s redovitim radom i provođenjem programa predškolskog odgoja i obrazovanja s danom 1. rujna 2026. godine.</w:t>
      </w:r>
    </w:p>
    <w:p w14:paraId="5D51867C" w14:textId="77777777" w:rsidR="00EE60A5" w:rsidRPr="00EE60A5" w:rsidRDefault="00EE60A5" w:rsidP="00EE60A5">
      <w:pPr>
        <w:pStyle w:val="Odlomakpopisa"/>
        <w:rPr>
          <w:rFonts w:ascii="Times New Roman" w:hAnsi="Times New Roman" w:cs="Times New Roman"/>
        </w:rPr>
      </w:pPr>
    </w:p>
    <w:p w14:paraId="5CD580BD" w14:textId="08B42BEC" w:rsidR="00EE60A5" w:rsidRDefault="00EE60A5" w:rsidP="00EE60A5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 w:rsidRPr="00EE60A5">
        <w:rPr>
          <w:rFonts w:ascii="Times New Roman" w:hAnsi="Times New Roman" w:cs="Times New Roman"/>
        </w:rPr>
        <w:t>Odgojno-obrazovni rad i boravak djece u pedagoškoj godini 2026./2027. organizirat će se u skladu s Godišnjim planom i programom rada te Kurikulumom Vrtića.</w:t>
      </w:r>
    </w:p>
    <w:p w14:paraId="24E42665" w14:textId="77777777" w:rsidR="00EE60A5" w:rsidRPr="00EE60A5" w:rsidRDefault="00EE60A5" w:rsidP="00EE60A5">
      <w:pPr>
        <w:pStyle w:val="Odlomakpopisa"/>
        <w:rPr>
          <w:rFonts w:ascii="Times New Roman" w:hAnsi="Times New Roman" w:cs="Times New Roman"/>
        </w:rPr>
      </w:pPr>
    </w:p>
    <w:p w14:paraId="1CFD0B4A" w14:textId="0305A1AE" w:rsidR="00EE60A5" w:rsidRPr="00EE60A5" w:rsidRDefault="00EE60A5" w:rsidP="00EE60A5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 w:rsidRPr="00EE60A5">
        <w:rPr>
          <w:rFonts w:ascii="Times New Roman" w:hAnsi="Times New Roman" w:cs="Times New Roman"/>
        </w:rPr>
        <w:t>Ova Odluka stupa na snagu danom donošenja.</w:t>
      </w:r>
    </w:p>
    <w:p w14:paraId="452880DF" w14:textId="77777777" w:rsidR="00EE60A5" w:rsidRDefault="00EE60A5"/>
    <w:p w14:paraId="7AAF45E9" w14:textId="77777777" w:rsidR="00EE60A5" w:rsidRDefault="00EE60A5" w:rsidP="00EE60A5">
      <w:pPr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PREDSJEDNICA UPRAVNOG VIJEĆA</w:t>
      </w:r>
    </w:p>
    <w:p w14:paraId="311A04B1" w14:textId="77777777" w:rsidR="00EE60A5" w:rsidRDefault="00EE60A5" w:rsidP="00EE60A5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Nina </w:t>
      </w:r>
      <w:proofErr w:type="spellStart"/>
      <w:r>
        <w:rPr>
          <w:rFonts w:ascii="Times New Roman" w:hAnsi="Times New Roman"/>
        </w:rPr>
        <w:t>Matulić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Benc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mag.oec</w:t>
      </w:r>
      <w:proofErr w:type="spellEnd"/>
      <w:r>
        <w:rPr>
          <w:rFonts w:ascii="Times New Roman" w:hAnsi="Times New Roman"/>
        </w:rPr>
        <w:t>.</w:t>
      </w:r>
    </w:p>
    <w:p w14:paraId="4E32B651" w14:textId="77777777" w:rsidR="00EE60A5" w:rsidRDefault="00EE60A5" w:rsidP="00EE60A5">
      <w:pPr>
        <w:jc w:val="right"/>
        <w:rPr>
          <w:rFonts w:ascii="Times New Roman" w:hAnsi="Times New Roman"/>
        </w:rPr>
      </w:pPr>
    </w:p>
    <w:p w14:paraId="0A892E3A" w14:textId="77777777" w:rsidR="00EE60A5" w:rsidRDefault="00EE60A5" w:rsidP="00EE60A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_______________________</w:t>
      </w:r>
    </w:p>
    <w:p w14:paraId="21D97EBC" w14:textId="77777777" w:rsidR="00EE60A5" w:rsidRDefault="00EE60A5"/>
    <w:p w14:paraId="0CFEC9C2" w14:textId="77777777" w:rsidR="00EE60A5" w:rsidRDefault="00EE60A5"/>
    <w:sectPr w:rsidR="00EE60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100667"/>
    <w:multiLevelType w:val="hybridMultilevel"/>
    <w:tmpl w:val="B6F2F9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905E08"/>
    <w:multiLevelType w:val="hybridMultilevel"/>
    <w:tmpl w:val="6B1A1DD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267915">
    <w:abstractNumId w:val="0"/>
  </w:num>
  <w:num w:numId="2" w16cid:durableId="333579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0A5"/>
    <w:rsid w:val="000810FF"/>
    <w:rsid w:val="000B0DD1"/>
    <w:rsid w:val="005225B1"/>
    <w:rsid w:val="00643060"/>
    <w:rsid w:val="009244A3"/>
    <w:rsid w:val="00A053AB"/>
    <w:rsid w:val="00D416FA"/>
    <w:rsid w:val="00D82231"/>
    <w:rsid w:val="00EE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7FB84"/>
  <w15:chartTrackingRefBased/>
  <w15:docId w15:val="{11B3F384-BAFA-4D84-8FEC-F5C046735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E6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E6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E60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E6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E60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E6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E6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E6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E6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E60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E60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E60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E60A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E60A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E60A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E60A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E60A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E60A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E6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E6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E6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E6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E6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E60A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E60A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E60A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E60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E60A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E60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Trnovec Bartolovečki</cp:lastModifiedBy>
  <cp:revision>2</cp:revision>
  <cp:lastPrinted>2026-07-09T06:01:00Z</cp:lastPrinted>
  <dcterms:created xsi:type="dcterms:W3CDTF">2026-07-20T07:04:00Z</dcterms:created>
  <dcterms:modified xsi:type="dcterms:W3CDTF">2026-07-20T07:04:00Z</dcterms:modified>
</cp:coreProperties>
</file>