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42BB0" w14:textId="77777777" w:rsidR="005A0715" w:rsidRPr="005A0715" w:rsidRDefault="005A0715" w:rsidP="005A0715">
      <w:pPr>
        <w:spacing w:after="0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5A0715">
        <w:rPr>
          <w:rFonts w:ascii="Times New Roman" w:eastAsia="Times New Roman" w:hAnsi="Times New Roman" w:cs="Times New Roman"/>
          <w:b/>
          <w:bCs/>
          <w:noProof/>
          <w:kern w:val="0"/>
          <w:lang w:eastAsia="hr-HR"/>
          <w14:ligatures w14:val="none"/>
        </w:rPr>
        <w:drawing>
          <wp:anchor distT="0" distB="0" distL="114300" distR="114300" simplePos="0" relativeHeight="251659264" behindDoc="0" locked="0" layoutInCell="1" allowOverlap="1" wp14:anchorId="6CA6A1CA" wp14:editId="4F99A331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742323811" name="Slika 3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ACA800" w14:textId="77777777" w:rsidR="005A0715" w:rsidRPr="005A0715" w:rsidRDefault="005A0715" w:rsidP="005A0715">
      <w:pPr>
        <w:spacing w:after="0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5A0715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REPUBLIKA HRVATSKA</w:t>
      </w:r>
    </w:p>
    <w:p w14:paraId="26B5D028" w14:textId="77777777" w:rsidR="005A0715" w:rsidRPr="005A0715" w:rsidRDefault="005A0715" w:rsidP="005A0715">
      <w:pPr>
        <w:spacing w:after="0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5A0715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DJEČJI VRTIĆ TOČKICA</w:t>
      </w:r>
    </w:p>
    <w:p w14:paraId="27FF654D" w14:textId="77777777" w:rsidR="005A0715" w:rsidRDefault="005A0715" w:rsidP="005A0715">
      <w:pPr>
        <w:spacing w:after="0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5A0715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TRNOVEC</w:t>
      </w:r>
    </w:p>
    <w:p w14:paraId="1010FD05" w14:textId="5CD298D8" w:rsidR="00531684" w:rsidRPr="005A0715" w:rsidRDefault="00531684" w:rsidP="005A0715">
      <w:pPr>
        <w:spacing w:after="0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UPRAVNO VIJEĆE</w:t>
      </w:r>
    </w:p>
    <w:p w14:paraId="0BDDFB7D" w14:textId="77777777" w:rsidR="005A0715" w:rsidRPr="005A0715" w:rsidRDefault="005A0715" w:rsidP="005A0715">
      <w:pPr>
        <w:spacing w:after="0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5E05ACF2" w14:textId="1FF555E0" w:rsidR="005A0715" w:rsidRPr="005A0715" w:rsidRDefault="005A0715" w:rsidP="005A0715">
      <w:pPr>
        <w:spacing w:after="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A071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KLASA: 007-01/26-01/0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</w:t>
      </w:r>
    </w:p>
    <w:p w14:paraId="1AC8A525" w14:textId="36FA65EB" w:rsidR="005A0715" w:rsidRPr="005A0715" w:rsidRDefault="005A0715" w:rsidP="005A0715">
      <w:pPr>
        <w:spacing w:after="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A071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URBROJ: </w:t>
      </w:r>
      <w:r w:rsidR="002C04A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2186-29-01-05-26-8</w:t>
      </w:r>
    </w:p>
    <w:p w14:paraId="1E743F21" w14:textId="278405A5" w:rsidR="005A0715" w:rsidRPr="005A0715" w:rsidRDefault="005A0715" w:rsidP="005A071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A071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Trnovec, </w:t>
      </w:r>
      <w:r w:rsidR="002C04A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13. srpanj</w:t>
      </w:r>
      <w:r w:rsidRPr="005A071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2026.</w:t>
      </w:r>
    </w:p>
    <w:p w14:paraId="489562DC" w14:textId="77777777" w:rsidR="00BD6455" w:rsidRPr="00CA0FD8" w:rsidRDefault="00BD6455" w:rsidP="00A34C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8A25D7F" w14:textId="77777777" w:rsidR="00CA0FD8" w:rsidRPr="00CA0FD8" w:rsidRDefault="00CA0FD8" w:rsidP="00CA0FD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</w:p>
    <w:p w14:paraId="2B49ECFF" w14:textId="2481D67C" w:rsidR="00CA0FD8" w:rsidRDefault="00BD6455" w:rsidP="00CA0FD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 temelju članka 54. Zakona o ustanovama ( NN 76/93, 29/97, 47/99, 35/08 i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127/19) i članka 57. Zakona o predškolskom odgoju i obrazovanju ( NN 10/97, 107/07,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94/13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,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98/19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, 57/22, </w:t>
      </w:r>
      <w:hyperlink r:id="rId6" w:tgtFrame="_blank" w:history="1">
        <w:r w:rsidR="00CA0FD8" w:rsidRPr="00CA0FD8">
          <w:rPr>
            <w:rStyle w:val="Hiperveza"/>
            <w:rFonts w:ascii="Times New Roman" w:eastAsia="Times New Roman" w:hAnsi="Times New Roman" w:cs="Times New Roman"/>
            <w:color w:val="000000" w:themeColor="text1"/>
            <w:kern w:val="0"/>
            <w:u w:val="none"/>
            <w:lang w:eastAsia="hr-HR"/>
            <w14:ligatures w14:val="none"/>
          </w:rPr>
          <w:t>101/23</w:t>
        </w:r>
      </w:hyperlink>
      <w:r w:rsidR="00CA0FD8" w:rsidRPr="00CA0FD8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, </w:t>
      </w:r>
      <w:hyperlink r:id="rId7" w:tgtFrame="_blank" w:history="1">
        <w:r w:rsidR="00CA0FD8" w:rsidRPr="00CA0FD8">
          <w:rPr>
            <w:rStyle w:val="Hiperveza"/>
            <w:rFonts w:ascii="Times New Roman" w:eastAsia="Times New Roman" w:hAnsi="Times New Roman" w:cs="Times New Roman"/>
            <w:color w:val="000000" w:themeColor="text1"/>
            <w:kern w:val="0"/>
            <w:u w:val="none"/>
            <w:lang w:eastAsia="hr-HR"/>
            <w14:ligatures w14:val="none"/>
          </w:rPr>
          <w:t>145/23</w:t>
        </w:r>
      </w:hyperlink>
      <w:r w:rsidR="00CA0FD8" w:rsidRPr="00CA0FD8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, </w:t>
      </w:r>
      <w:hyperlink r:id="rId8" w:tgtFrame="_blank" w:history="1">
        <w:r w:rsidR="00CA0FD8" w:rsidRPr="00CA0FD8">
          <w:rPr>
            <w:rStyle w:val="Hiperveza"/>
            <w:rFonts w:ascii="Times New Roman" w:eastAsia="Times New Roman" w:hAnsi="Times New Roman" w:cs="Times New Roman"/>
            <w:color w:val="000000" w:themeColor="text1"/>
            <w:kern w:val="0"/>
            <w:u w:val="none"/>
            <w:lang w:eastAsia="hr-HR"/>
            <w14:ligatures w14:val="none"/>
          </w:rPr>
          <w:t>145/24</w:t>
        </w:r>
      </w:hyperlink>
      <w:r w:rsidR="00CA0FD8" w:rsidRPr="00CA0FD8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, </w:t>
      </w:r>
      <w:hyperlink r:id="rId9" w:tgtFrame="_blank" w:history="1">
        <w:r w:rsidR="00CA0FD8" w:rsidRPr="00CA0FD8">
          <w:rPr>
            <w:rStyle w:val="Hiperveza"/>
            <w:rFonts w:ascii="Times New Roman" w:eastAsia="Times New Roman" w:hAnsi="Times New Roman" w:cs="Times New Roman"/>
            <w:color w:val="000000" w:themeColor="text1"/>
            <w:kern w:val="0"/>
            <w:u w:val="none"/>
            <w:lang w:eastAsia="hr-HR"/>
            <w14:ligatures w14:val="none"/>
          </w:rPr>
          <w:t>146/25</w:t>
        </w:r>
      </w:hyperlink>
      <w:r w:rsidR="00C1597C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i </w:t>
      </w:r>
      <w:hyperlink r:id="rId10" w:tgtFrame="_blank" w:history="1">
        <w:r w:rsidR="00CA0FD8" w:rsidRPr="00CA0FD8">
          <w:rPr>
            <w:rStyle w:val="Hiperveza"/>
            <w:rFonts w:ascii="Times New Roman" w:eastAsia="Times New Roman" w:hAnsi="Times New Roman" w:cs="Times New Roman"/>
            <w:color w:val="000000" w:themeColor="text1"/>
            <w:kern w:val="0"/>
            <w:u w:val="none"/>
            <w:lang w:eastAsia="hr-HR"/>
            <w14:ligatures w14:val="none"/>
          </w:rPr>
          <w:t>22/26</w:t>
        </w:r>
      </w:hyperlink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), Upravno vijeće Dječjeg vrtića 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Točkica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uz 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prethodnu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suglasnost </w:t>
      </w:r>
      <w:r w:rsidR="003407A0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Općinskog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vijeća </w:t>
      </w:r>
      <w:r w:rsidR="003407A0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Općine Trnovec Bartolovečki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KLASA:</w:t>
      </w:r>
      <w:r w:rsidR="002C04A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007-01/26-01/01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URBROJ:</w:t>
      </w:r>
      <w:r w:rsidR="002C04A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2186-29-01-26-7 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od </w:t>
      </w:r>
      <w:r w:rsidR="002C04A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08. srpnja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202</w:t>
      </w:r>
      <w:r w:rsidR="003407A0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6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 godine</w:t>
      </w:r>
      <w:r w:rsidR="002C04A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,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na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="002C04A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3.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sjednici održanoj dana </w:t>
      </w:r>
      <w:r w:rsidR="002C04A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13. srpnja 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2026. godine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donosi </w:t>
      </w:r>
    </w:p>
    <w:p w14:paraId="2E82B403" w14:textId="77777777" w:rsidR="00CA0FD8" w:rsidRDefault="00CA0FD8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E99E7AE" w14:textId="46136C38" w:rsidR="00BD6455" w:rsidRPr="00CA0FD8" w:rsidRDefault="00CA0FD8" w:rsidP="00CA0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STATUT</w:t>
      </w:r>
    </w:p>
    <w:p w14:paraId="0696EA4C" w14:textId="37BCC623" w:rsidR="00CA0FD8" w:rsidRPr="00CA0FD8" w:rsidRDefault="00CA0FD8" w:rsidP="00CA0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Dječjeg vrtića Točkica</w:t>
      </w:r>
    </w:p>
    <w:p w14:paraId="7D4B1481" w14:textId="274202B6" w:rsidR="00CA0FD8" w:rsidRPr="00CA0FD8" w:rsidRDefault="00CA0FD8" w:rsidP="00CA0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Trnovec</w:t>
      </w:r>
    </w:p>
    <w:p w14:paraId="7113D1DE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73D1F44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159BAFB" w14:textId="77777777" w:rsidR="00BD6455" w:rsidRPr="00CA0FD8" w:rsidRDefault="00BD6455" w:rsidP="00CA0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I. OPĆE ODREDBE</w:t>
      </w:r>
    </w:p>
    <w:p w14:paraId="3CDD8096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A66EE93" w14:textId="1D4A0CE5" w:rsidR="00BD6455" w:rsidRPr="00CA0FD8" w:rsidRDefault="00BD6455" w:rsidP="00CA0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1.</w:t>
      </w:r>
    </w:p>
    <w:p w14:paraId="530B1D57" w14:textId="1DC640B3" w:rsidR="00BD6455" w:rsidRPr="00CA0FD8" w:rsidRDefault="00BD6455" w:rsidP="00CA0FD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Ovim Statutom uređuje se status, naziv i sjedište Dječjeg vrtića 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Točkica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,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zastupanje i predstavljanje, odgovornost za obveze, djelatnost, ustrojstvo, uvjet</w:t>
      </w:r>
      <w:r w:rsidR="00944F51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i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 način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rada stručnih tijela, imovina 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ječjeg vrtića, opći akti, nadzor i javnost rada,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te druga pitanja od važnosti za obavljanje djelatnosti u predškolskom odgoju.</w:t>
      </w:r>
    </w:p>
    <w:p w14:paraId="5D7B6A7E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C717595" w14:textId="27F42D52" w:rsidR="00BD6455" w:rsidRPr="00CA0FD8" w:rsidRDefault="00BD6455" w:rsidP="00CA0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2.</w:t>
      </w:r>
    </w:p>
    <w:p w14:paraId="3638F521" w14:textId="79B06985" w:rsidR="00BD6455" w:rsidRPr="00CA0FD8" w:rsidRDefault="00BD6455" w:rsidP="00CA0FD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Dječji vrtić </w:t>
      </w:r>
      <w:r w:rsidR="003407A0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Točkica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( u daljnjem tekstu: Vrtić ) javna je ustanova koja ostvaruje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programe odgoja, obrazovanja, zdravstvene zaštite, prehrane i socijalne skrbi o djeci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rane i predškolske dobi, prilagođene razvojnim potrebama djece te njihovim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mogućnostima i sposobnostima u skladu s odredbama Zakona o predškolskom odgoju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 obrazovanju.</w:t>
      </w:r>
    </w:p>
    <w:p w14:paraId="59DE3DD7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220D239" w14:textId="4983A1AD" w:rsidR="00BD6455" w:rsidRPr="00CA0FD8" w:rsidRDefault="00BD6455" w:rsidP="00CA0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3.</w:t>
      </w:r>
    </w:p>
    <w:p w14:paraId="71096A57" w14:textId="1B490DF0" w:rsidR="00BD6455" w:rsidRPr="00CA0FD8" w:rsidRDefault="00BD6455" w:rsidP="00CA0FD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Osnivač i vlasnik Vrtića je </w:t>
      </w:r>
      <w:r w:rsidR="003407A0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Općina Trnovec Bartolovečki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, temeljem članka 12. stavak 3. Zakona o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ustanovama i članka 7. Zakona o predškolskom odgoju i obrazovanju (u daljnjem</w:t>
      </w:r>
      <w:r w:rsid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tekstu: Zakon).</w:t>
      </w:r>
    </w:p>
    <w:p w14:paraId="3503C29B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14174BC" w14:textId="45359E39" w:rsidR="00BD6455" w:rsidRPr="00CA0FD8" w:rsidRDefault="00BD6455" w:rsidP="00CA0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II. NAZIV I SJEDIŠTE</w:t>
      </w:r>
    </w:p>
    <w:p w14:paraId="67D4B1D3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727FDC8" w14:textId="79485AEA" w:rsidR="00BD6455" w:rsidRPr="00CA0FD8" w:rsidRDefault="00BD6455" w:rsidP="00CA0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4.</w:t>
      </w:r>
    </w:p>
    <w:p w14:paraId="47C19A15" w14:textId="3BFAF1A9" w:rsidR="00BD6455" w:rsidRPr="00CA0FD8" w:rsidRDefault="00BD6455" w:rsidP="00DD7D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Vrtić obavlja djelatnost, posluje i sudjeluje u pravnom prometu pod nazivom </w:t>
      </w:r>
      <w:r w:rsidRPr="00DD7D2F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Dječji</w:t>
      </w:r>
      <w:r w:rsidR="00870FF2" w:rsidRPr="00DD7D2F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 </w:t>
      </w:r>
      <w:r w:rsidRPr="00DD7D2F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vrtić </w:t>
      </w:r>
      <w:r w:rsidR="003407A0" w:rsidRPr="00DD7D2F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Točkica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</w:t>
      </w:r>
    </w:p>
    <w:p w14:paraId="6940EE52" w14:textId="4AEB0FC9" w:rsidR="00BD6455" w:rsidRPr="00CA0FD8" w:rsidRDefault="00BD6455" w:rsidP="00DD7D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Sjedište </w:t>
      </w:r>
      <w:r w:rsidR="00DD7D2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Vrtića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je </w:t>
      </w:r>
      <w:r w:rsidR="00DD7D2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 adresi: Trnovec, Bartolovečka ulica 45, 42202 Trnovec Bartolovečki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</w:t>
      </w:r>
    </w:p>
    <w:p w14:paraId="337D9983" w14:textId="7DD69B21" w:rsidR="00BD6455" w:rsidRPr="00CA0FD8" w:rsidRDefault="00BD6455" w:rsidP="00DD7D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 je pravna osoba upisana u sudski registar Trgovačkog suda u Varaždinu.</w:t>
      </w:r>
    </w:p>
    <w:p w14:paraId="12DB8A62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5125CAF" w14:textId="7476F680" w:rsidR="00BD6455" w:rsidRPr="00DD7D2F" w:rsidRDefault="00BD6455" w:rsidP="00DD7D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DD7D2F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5.</w:t>
      </w:r>
    </w:p>
    <w:p w14:paraId="4420440A" w14:textId="3D0A153A" w:rsidR="00BD6455" w:rsidRPr="00CA0FD8" w:rsidRDefault="00BD6455" w:rsidP="00DD7D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Puni naziv Vrtića mora biti istaknut na zgradi u kojoj je njegovo sjedište i na svim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objektima u kojima obavlja svoju djelatnost.</w:t>
      </w:r>
    </w:p>
    <w:p w14:paraId="1C98E6AF" w14:textId="5BF65ADB" w:rsidR="00BD6455" w:rsidRPr="00CA0FD8" w:rsidRDefault="00BD6455" w:rsidP="00DD7D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Natpisna ploča uz puni naziv Vrtića obvezno sadrži i grb Republike Hrvatske i</w:t>
      </w:r>
      <w:r w:rsidR="00DD7D2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naziv „Republika Hrvatska“.</w:t>
      </w:r>
    </w:p>
    <w:p w14:paraId="2F80704B" w14:textId="2FDCA489" w:rsidR="00BD6455" w:rsidRPr="00837663" w:rsidRDefault="00BD6455" w:rsidP="00DD7D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Natpisna ploča ističe se na lijevoj strani glavnog ulaza u zgradu, gledano u pročelje</w:t>
      </w:r>
      <w:r w:rsidR="00870FF2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zgrade.</w:t>
      </w:r>
    </w:p>
    <w:p w14:paraId="5EDC1797" w14:textId="491DE63F" w:rsidR="00BD6455" w:rsidRPr="00CA0FD8" w:rsidRDefault="00BD6455" w:rsidP="00DD7D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Vrtić može promijeniti naziv i sjedište odlukom </w:t>
      </w:r>
      <w:r w:rsidR="00737AFE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snivača.</w:t>
      </w:r>
    </w:p>
    <w:p w14:paraId="5E348536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15E4FB9" w14:textId="3C81E4D5" w:rsidR="00BD6455" w:rsidRPr="00DD7D2F" w:rsidRDefault="00BD6455" w:rsidP="00DD7D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DD7D2F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III. ZASTUPANJE I PREDSTAVLJANJE</w:t>
      </w:r>
    </w:p>
    <w:p w14:paraId="4C2A4DE5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A25302C" w14:textId="3D78538E" w:rsidR="00BD6455" w:rsidRPr="00DD7D2F" w:rsidRDefault="00BD6455" w:rsidP="00DD7D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DD7D2F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6.</w:t>
      </w:r>
    </w:p>
    <w:p w14:paraId="0872A03A" w14:textId="0DFB919D" w:rsidR="00BD6455" w:rsidRPr="00CA0FD8" w:rsidRDefault="00BD6455" w:rsidP="00DD7D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 predstavlja i zastupa ravnatelj u okviru svojih ovlasti utvrđenih zakonskim</w:t>
      </w:r>
      <w:r w:rsidR="00DD7D2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propisima i ovim Statutom.</w:t>
      </w:r>
    </w:p>
    <w:p w14:paraId="30797EA1" w14:textId="77777777" w:rsidR="00BD6455" w:rsidRPr="00A34CBB" w:rsidRDefault="00BD6455" w:rsidP="00A34C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34CB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Ravnatelj organizira i vodi rad i poslovanje u ime i za račun Vrtića.</w:t>
      </w:r>
    </w:p>
    <w:p w14:paraId="02F17252" w14:textId="1830DA76" w:rsidR="00BD6455" w:rsidRPr="00A34CBB" w:rsidRDefault="00BD6455" w:rsidP="00A34C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34CB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Ravnatelj Vrtića ima ovlaštenja u pravnom prometu u okviru djelatnosti upisanih u</w:t>
      </w:r>
      <w:r w:rsidR="00870FF2" w:rsidRPr="00A34CB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A34CB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sudski registar osim:</w:t>
      </w:r>
    </w:p>
    <w:p w14:paraId="03BB62D9" w14:textId="4F72D6B8" w:rsidR="00BD6455" w:rsidRPr="00A34CBB" w:rsidRDefault="00BD6455" w:rsidP="00A34CB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A34CB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zaključivati ugovore o izvođenju investicijskih radova i nabavi opreme,</w:t>
      </w:r>
      <w:r w:rsidR="00A34CB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te</w:t>
      </w:r>
    </w:p>
    <w:p w14:paraId="14B784B6" w14:textId="3698C089" w:rsidR="00BD6455" w:rsidRPr="00837663" w:rsidRDefault="00BD6455" w:rsidP="00A34CBB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nabavi osnovnih sredstava i ostale imovine čija pojedinačna vrijednost prelazi</w:t>
      </w:r>
      <w:r w:rsidR="00870FF2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A34CBB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2.654,28 EUR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26F571B1" w14:textId="18BD9C1F" w:rsidR="00BD6455" w:rsidRPr="00837663" w:rsidRDefault="00BD6455" w:rsidP="00A34C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iznose veće od </w:t>
      </w:r>
      <w:r w:rsidR="00A34CBB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2.654,28 EUR 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ravnatelj je ovlašten zaključiti ugovor uz</w:t>
      </w:r>
      <w:r w:rsidR="00A34CBB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suglasnost Upravnog vijeća.</w:t>
      </w:r>
    </w:p>
    <w:p w14:paraId="31FAB4B3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1174FFE" w14:textId="1A2FAC89" w:rsidR="00BD6455" w:rsidRPr="00A34CBB" w:rsidRDefault="00BD6455" w:rsidP="00A34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A34CB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7.</w:t>
      </w:r>
    </w:p>
    <w:p w14:paraId="3A9C9E6E" w14:textId="46E6D94C" w:rsidR="00BD6455" w:rsidRPr="00CA0FD8" w:rsidRDefault="00BD6455" w:rsidP="006D2B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Ravnatelj u sklopu svojih ovlaštenja, može drugoj osobi dati punomoć za</w:t>
      </w:r>
      <w:r w:rsidR="006D2BB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zastupanje u pravnom prometu, sukladno odredbama zakona kojim se uređuju obvezni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odnosi.</w:t>
      </w:r>
    </w:p>
    <w:p w14:paraId="2576A28D" w14:textId="77777777" w:rsidR="00BD6455" w:rsidRPr="00CA0FD8" w:rsidRDefault="00BD6455" w:rsidP="006D2B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Sadržaj i trajanje punomoći određuje ravnatelj pri njenom izdavanju.</w:t>
      </w:r>
    </w:p>
    <w:p w14:paraId="5346C4BA" w14:textId="77777777" w:rsidR="00BD6455" w:rsidRPr="00CA0FD8" w:rsidRDefault="00BD6455" w:rsidP="006D2B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 izdavanju punomoći ravnatelj je dužan izvijestiti Upravno vijeće.</w:t>
      </w:r>
    </w:p>
    <w:p w14:paraId="5BC48788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CF5F4AD" w14:textId="3C066103" w:rsidR="00BD6455" w:rsidRPr="006D2BBB" w:rsidRDefault="00BD6455" w:rsidP="006D2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6D2BB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8.</w:t>
      </w:r>
    </w:p>
    <w:p w14:paraId="62B87A45" w14:textId="77777777" w:rsidR="00BD6455" w:rsidRPr="00CA0FD8" w:rsidRDefault="00BD6455" w:rsidP="006D2B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 pravnom prometu Vrtić koristi:</w:t>
      </w:r>
    </w:p>
    <w:p w14:paraId="21EA4A52" w14:textId="2206C08D" w:rsidR="00BD6455" w:rsidRPr="00D3463D" w:rsidRDefault="00BD6455" w:rsidP="00CA0FD8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jedan ili više pečata okruglog oblika, promjera 38 mm koji sadrži naziv i grb</w:t>
      </w:r>
      <w:r w:rsid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Republike Hrvatske te naziv, odnosno ime i sjedište Vrtića,</w:t>
      </w:r>
    </w:p>
    <w:p w14:paraId="3726567C" w14:textId="2A25BD22" w:rsidR="00BD6455" w:rsidRPr="00D3463D" w:rsidRDefault="00BD6455" w:rsidP="00D3463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jedan ili više pečata okruglog oblika, promjera 33 mm, na kojem je uz gornji rub</w:t>
      </w:r>
      <w:r w:rsidR="00870FF2"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kružno ispisan tekst: Republika Hrvatska, u sredini: </w:t>
      </w:r>
      <w:r w:rsidR="003407A0"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Trnovec Bartolovečki</w:t>
      </w:r>
      <w:r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, kružno uz donji rub</w:t>
      </w:r>
      <w:r w:rsidR="00870FF2"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ispisan tekst: Dječji vrtić </w:t>
      </w:r>
      <w:r w:rsidR="003407A0"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Točkica</w:t>
      </w:r>
      <w:r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i broj pečata,</w:t>
      </w:r>
    </w:p>
    <w:p w14:paraId="60BF7D97" w14:textId="1DF2B328" w:rsidR="00BD6455" w:rsidRPr="00D3463D" w:rsidRDefault="00BD6455" w:rsidP="00D3463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jedan ili više štambilja četvrtastog oblika, širine 28 mm i dužine 10 mm u kojem je</w:t>
      </w:r>
      <w:r w:rsidR="00870FF2"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upisan pun</w:t>
      </w:r>
      <w:r w:rsidR="00870FF2"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</w:t>
      </w:r>
      <w:r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naziv i sjedište Vrtića,</w:t>
      </w:r>
    </w:p>
    <w:p w14:paraId="77061D09" w14:textId="279A8CD0" w:rsidR="00BD6455" w:rsidRDefault="00BD6455" w:rsidP="00CA0FD8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jedan štambilj četvrtastog oblika, širine 25 mm i dužine 67 mm, koji uz naziv</w:t>
      </w:r>
      <w:r w:rsid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Republike Hrvatske sadrži i naziv i sjedište Vrtića i prostore za upisivanje</w:t>
      </w:r>
      <w:r w:rsid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D3463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klasifikacijskog i urudžbenog broja i datuma primitka pismena.</w:t>
      </w:r>
    </w:p>
    <w:p w14:paraId="40A9AF63" w14:textId="4FC5D2F5" w:rsidR="00D3463D" w:rsidRPr="00837663" w:rsidRDefault="00D3463D" w:rsidP="00D3463D">
      <w:pPr>
        <w:pStyle w:val="Odlomakpopisa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Vrtić u pravnom prometu može koristiti i kvalificirani elektronički pečat (digitalni). </w:t>
      </w:r>
    </w:p>
    <w:p w14:paraId="48961156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094E698" w14:textId="4FECC032" w:rsidR="00BD6455" w:rsidRPr="00D3463D" w:rsidRDefault="00BD6455" w:rsidP="00D34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D3463D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9.</w:t>
      </w:r>
    </w:p>
    <w:p w14:paraId="7C5B329A" w14:textId="0EF024B6" w:rsidR="00BD6455" w:rsidRPr="00CA0FD8" w:rsidRDefault="00BD6455" w:rsidP="00D3463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Pečatom iz članka 8. stavka 1. podstavka 1. ovjeravaju se akti koje Vrtić donosi u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okviru javnih ovlasti ili kao tijelo javne vlasti.</w:t>
      </w:r>
    </w:p>
    <w:p w14:paraId="3FFD697D" w14:textId="144D805E" w:rsidR="00BD6455" w:rsidRPr="00CA0FD8" w:rsidRDefault="00BD6455" w:rsidP="00D3463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Pečat iz članka 8. stavka 1. podstavka 2. upotrebljava se za redovito administrativno-financijsko poslovanje i ovjeravanje pismena koja nemaju obilježje akata iz stavka 1.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podstavka 1. navedenog članka.</w:t>
      </w:r>
    </w:p>
    <w:p w14:paraId="3D0BEAA2" w14:textId="77777777" w:rsidR="00E22B1C" w:rsidRDefault="00E22B1C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              </w:t>
      </w:r>
      <w:r w:rsidR="00BD645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Štambilji iz članka 8. stavka 3. i 4. upotrebljavaju se za uredsko poslovanje Vrtića.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</w:p>
    <w:p w14:paraId="4F5E0F9D" w14:textId="23470F83" w:rsidR="00BD6455" w:rsidRPr="00CA0FD8" w:rsidRDefault="00BD6455" w:rsidP="00E22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 broju, uporabi i čuvanju pečata i štambilja odlučuje ravnatelj Vrtića.</w:t>
      </w:r>
    </w:p>
    <w:p w14:paraId="113B6EAD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689DAC4" w14:textId="4F51821A" w:rsidR="00BD6455" w:rsidRPr="00E22B1C" w:rsidRDefault="00BD6455" w:rsidP="00E22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IV. IMOVINA DJEČJEG VRTIĆA </w:t>
      </w:r>
      <w:r w:rsidR="00CD66D9" w:rsidRPr="00E22B1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TOČKICA</w:t>
      </w:r>
      <w:r w:rsidRPr="00E22B1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 I ODGOVORNOST ZA</w:t>
      </w:r>
    </w:p>
    <w:p w14:paraId="519A7E26" w14:textId="77777777" w:rsidR="00BD6455" w:rsidRPr="00E22B1C" w:rsidRDefault="00BD6455" w:rsidP="00E22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OBVEZE</w:t>
      </w:r>
    </w:p>
    <w:p w14:paraId="37BDD10C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2EE655B1" w14:textId="30B55655" w:rsidR="00BD6455" w:rsidRPr="00E22B1C" w:rsidRDefault="00BD6455" w:rsidP="00E22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10.</w:t>
      </w:r>
    </w:p>
    <w:p w14:paraId="297828E3" w14:textId="77777777" w:rsidR="00E22B1C" w:rsidRDefault="00BD6455" w:rsidP="00E22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Imovinu Vrtića čine stvari, prava i novčana sredstva. </w:t>
      </w:r>
    </w:p>
    <w:p w14:paraId="18E6CE86" w14:textId="20604D09" w:rsidR="00BD6455" w:rsidRPr="00CA0FD8" w:rsidRDefault="00BD6455" w:rsidP="00E22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Pod imovinu spadaju zgrade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 druge nekretnine, te sredstva potrebna za obavljanje redovne djelatnosti.</w:t>
      </w:r>
    </w:p>
    <w:p w14:paraId="7A43C754" w14:textId="5D36EB58" w:rsidR="00BD6455" w:rsidRPr="00CA0FD8" w:rsidRDefault="00BD6455" w:rsidP="00E22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 raspolaže imovinom pod uvjetima i na način propisan Zakonom i ovim</w:t>
      </w:r>
      <w:r w:rsidR="00682F8A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Statutom.</w:t>
      </w:r>
    </w:p>
    <w:p w14:paraId="71BA24B3" w14:textId="583735B6" w:rsidR="00BD6455" w:rsidRPr="00CA0FD8" w:rsidRDefault="00BD6455" w:rsidP="00E22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Objektima i drugim nekretninama ne može se mijenjati namjena bez suglasnosti</w:t>
      </w:r>
      <w:r w:rsid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="00737AFE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snivača.</w:t>
      </w:r>
    </w:p>
    <w:p w14:paraId="711BC7E8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AD544CA" w14:textId="0D1EC943" w:rsidR="00BD6455" w:rsidRPr="00E22B1C" w:rsidRDefault="00BD6455" w:rsidP="00E22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lastRenderedPageBreak/>
        <w:t>Članak 11.</w:t>
      </w:r>
    </w:p>
    <w:p w14:paraId="60424BEA" w14:textId="768689AF" w:rsidR="00BD6455" w:rsidRPr="00CA0FD8" w:rsidRDefault="00BD6455" w:rsidP="00E22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Ako Vrtić u obavljanju svoje djelatnosti ostvari dobit, dužan je tu dobit</w:t>
      </w:r>
      <w:r w:rsid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upotrebljavati za obnavljanje i razvoj svoje djelatnosti, ako osnivač ne odluči drugačije.</w:t>
      </w:r>
    </w:p>
    <w:p w14:paraId="00C43EF5" w14:textId="77777777" w:rsidR="00E33698" w:rsidRPr="00CA0FD8" w:rsidRDefault="00E33698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A672CD7" w14:textId="14CFBE4D" w:rsidR="00BD6455" w:rsidRPr="00E22B1C" w:rsidRDefault="00BD6455" w:rsidP="00E22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12.</w:t>
      </w:r>
    </w:p>
    <w:p w14:paraId="3BA128E1" w14:textId="73089B64" w:rsidR="00BD6455" w:rsidRPr="00CA0FD8" w:rsidRDefault="00BD6455" w:rsidP="00E22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 obveze u pravnom prometu prema trećima Vrtić odgovara cjelokupnom svojom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imovinom.</w:t>
      </w:r>
    </w:p>
    <w:p w14:paraId="30AA1CF3" w14:textId="77777777" w:rsidR="00BD6455" w:rsidRPr="00CA0FD8" w:rsidRDefault="00BD6455" w:rsidP="00E22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Osnivač solidarno i neograničeno odgovara za obveze Vrtića.</w:t>
      </w:r>
    </w:p>
    <w:p w14:paraId="78652A23" w14:textId="77777777" w:rsidR="00E22B1C" w:rsidRDefault="00E22B1C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9256E9F" w14:textId="041D702D" w:rsidR="00BD6455" w:rsidRPr="00E22B1C" w:rsidRDefault="00BD6455" w:rsidP="00E22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13.</w:t>
      </w:r>
    </w:p>
    <w:p w14:paraId="46E1749D" w14:textId="024215DB" w:rsidR="00BD6455" w:rsidRPr="00837663" w:rsidRDefault="00BD6455" w:rsidP="00E22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Vrtić ne može bez suglasnosti </w:t>
      </w:r>
      <w:r w:rsidR="00737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snivača steći ili opteretiti nekretninu ili drugu</w:t>
      </w:r>
      <w:r w:rsidR="00E22B1C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imovinu</w:t>
      </w:r>
      <w:r w:rsidR="00E22B1C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10CE5F7C" w14:textId="7568A812" w:rsidR="00BD6455" w:rsidRPr="00837663" w:rsidRDefault="00BD6455" w:rsidP="00E22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Vrtić ne može bez suglasnosti </w:t>
      </w:r>
      <w:r w:rsidR="00737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snivača otuđiti nekretnine ili drugu imovinu, bez</w:t>
      </w:r>
      <w:r w:rsidR="00E22B1C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obzira na njenu vrijednost.</w:t>
      </w:r>
    </w:p>
    <w:p w14:paraId="0B732D2C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C07F88A" w14:textId="5831D988" w:rsidR="00BD6455" w:rsidRPr="00E22B1C" w:rsidRDefault="00BD6455" w:rsidP="00E22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V. DJELATNOST DJEČJEG VRTIĆA</w:t>
      </w:r>
    </w:p>
    <w:p w14:paraId="52B2A790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8D6A84B" w14:textId="451BB319" w:rsidR="00BD6455" w:rsidRPr="00E22B1C" w:rsidRDefault="00BD6455" w:rsidP="00E22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14.</w:t>
      </w:r>
    </w:p>
    <w:p w14:paraId="2E02F6ED" w14:textId="77777777" w:rsidR="00BD6455" w:rsidRPr="00CA0FD8" w:rsidRDefault="00BD6455" w:rsidP="00E22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Djelatnost Vrtića je:</w:t>
      </w:r>
    </w:p>
    <w:p w14:paraId="33188548" w14:textId="369420C3" w:rsidR="00A851EB" w:rsidRDefault="00A851EB" w:rsidP="00E22B1C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predškolski odgoj i obrazovanje te skrb o djeci rane i predškolske dobi od navršenih 6 mjeseci do polaska u osnovnu školu,</w:t>
      </w:r>
    </w:p>
    <w:p w14:paraId="6BE01A58" w14:textId="7F9FDE1A" w:rsidR="00BD6455" w:rsidRPr="00E22B1C" w:rsidRDefault="00BD6455" w:rsidP="00E22B1C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ostvarivanje redovitog programa njege, odgoja, obrazovanja, zdravstvene zaštite,</w:t>
      </w:r>
      <w:r w:rsidR="007F37B5" w:rsidRP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prehrane i socijalne skrbi djece rane i predškolske dobi koji su prilagođeni</w:t>
      </w:r>
      <w:r w:rsidR="00870FF2" w:rsidRP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razvojnim potrebama djece te njihovim mogućnostima i sposobnostima,</w:t>
      </w:r>
    </w:p>
    <w:p w14:paraId="0F5F9BE2" w14:textId="6A859767" w:rsidR="00BD6455" w:rsidRPr="00E22B1C" w:rsidRDefault="00BD6455" w:rsidP="00E22B1C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programi za djecu rane i predškolske dobi s teškoćama u razvoju,</w:t>
      </w:r>
    </w:p>
    <w:p w14:paraId="61EBDCFB" w14:textId="65BC0759" w:rsidR="00BD6455" w:rsidRPr="00E22B1C" w:rsidRDefault="00BD6455" w:rsidP="00E22B1C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programi za darovitu djecu rane i predškolske dobi,</w:t>
      </w:r>
    </w:p>
    <w:p w14:paraId="308965A5" w14:textId="7DCA542F" w:rsidR="00BD6455" w:rsidRPr="00E22B1C" w:rsidRDefault="00BD6455" w:rsidP="00E22B1C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programi predškole,</w:t>
      </w:r>
    </w:p>
    <w:p w14:paraId="72E934C1" w14:textId="5FA3C28E" w:rsidR="00BD6455" w:rsidRPr="00E22B1C" w:rsidRDefault="00BD6455" w:rsidP="00CA0FD8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programi ranog učenja stranih jezika i drugi programi umjetničkog, kulturnog,</w:t>
      </w:r>
      <w:r w:rsid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vjerskog i sportskog sadržaja,</w:t>
      </w:r>
    </w:p>
    <w:p w14:paraId="63130296" w14:textId="45BD392C" w:rsidR="00BD6455" w:rsidRPr="00E22B1C" w:rsidRDefault="00BD6455" w:rsidP="00E22B1C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drugi kraći programi u skladu sa zahtjevima i potrebama roditelja i djece, a u skladu</w:t>
      </w:r>
      <w:r w:rsidR="00870FF2" w:rsidRP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sa Zakonom.</w:t>
      </w:r>
    </w:p>
    <w:p w14:paraId="50CC1C0E" w14:textId="41BBEA9B" w:rsidR="00870FF2" w:rsidRPr="00CA0FD8" w:rsidRDefault="00870FF2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                                                                                                            </w:t>
      </w:r>
    </w:p>
    <w:p w14:paraId="6B570F3A" w14:textId="64223752" w:rsidR="00BD6455" w:rsidRPr="00E22B1C" w:rsidRDefault="00BD6455" w:rsidP="00E22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15.</w:t>
      </w:r>
    </w:p>
    <w:p w14:paraId="687B8573" w14:textId="26DFA09B" w:rsidR="00BD6455" w:rsidRPr="00CA0FD8" w:rsidRDefault="00BD6455" w:rsidP="00E22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 obavlja djelatnost na temelju Godišnjeg plana i programa rada koji se donosi</w:t>
      </w:r>
      <w:r w:rsidR="007F37B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 svaku pedagošku godinu na prijedlog ravnatelja.</w:t>
      </w:r>
    </w:p>
    <w:p w14:paraId="69A468FA" w14:textId="720A6F7C" w:rsidR="00BD6455" w:rsidRPr="00CA0FD8" w:rsidRDefault="00BD6455" w:rsidP="00E22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Godišnjim planom i programom rada obuhvaćaju se programi njege, odgoja,</w:t>
      </w:r>
      <w:r w:rsidR="00E22B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obrazovanja, zdravstvene zaštite, prehrane i socijalne skrbi djece rane i predškolske</w:t>
      </w:r>
      <w:r w:rsidR="007F37B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dobi, kao i drugi programi koje Vrtić ostvaruje u dogovoru s roditeljima.</w:t>
      </w:r>
    </w:p>
    <w:p w14:paraId="62893644" w14:textId="0814F920" w:rsidR="00BD6455" w:rsidRPr="00CA0FD8" w:rsidRDefault="00BD6455" w:rsidP="00E22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Godišnji plan i program rada donosi Upravno vijeće Vrtića najkasnije do 30. rujna</w:t>
      </w:r>
      <w:r w:rsidR="007F37B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tekuće godine.</w:t>
      </w:r>
    </w:p>
    <w:p w14:paraId="547B209E" w14:textId="77777777" w:rsidR="0099601C" w:rsidRPr="00CA0FD8" w:rsidRDefault="0099601C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4F3C5C4" w14:textId="649F75E8" w:rsidR="00BD6455" w:rsidRPr="00E22B1C" w:rsidRDefault="00BD6455" w:rsidP="00E22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E22B1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16.</w:t>
      </w:r>
    </w:p>
    <w:p w14:paraId="56F6BBBB" w14:textId="1062D26D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Vrtić može mijenjati djelatnost samo uz prethodnu suglasnost </w:t>
      </w:r>
      <w:r w:rsidR="00737AFE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snivača.</w:t>
      </w:r>
    </w:p>
    <w:p w14:paraId="528CD25E" w14:textId="47E2CB6C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Prijedlog promjene djelatnosti može dati </w:t>
      </w:r>
      <w:r w:rsidR="00737AFE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snivaču Upravno vijeće Vrtića.</w:t>
      </w:r>
    </w:p>
    <w:p w14:paraId="0C7EE968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F6F4D64" w14:textId="0B671435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VI. USTROJ I NAČIN RADA VRTIĆA</w:t>
      </w:r>
    </w:p>
    <w:p w14:paraId="1C20DE6F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BF8EF16" w14:textId="6E49B13A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17.</w:t>
      </w:r>
    </w:p>
    <w:p w14:paraId="5DE8DB16" w14:textId="67A22C0B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Unutarnjim ustrojem Vrtića osigurava se ostvarivanje predškolskog odgoja i skrb o</w:t>
      </w:r>
      <w:r w:rsidR="007F37B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djeci stručnim i odgojno-obrazovnim radom, poslovima zdravstvene zaštite i njege</w:t>
      </w:r>
      <w:r w:rsidR="007F37B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djece, financijsko-računovodstvenim poslovima, upravno-pravnim poslovima,</w:t>
      </w:r>
      <w:r w:rsidR="007F37B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poslovima prehrane i pomoćno-tehničkim poslovima.</w:t>
      </w:r>
    </w:p>
    <w:p w14:paraId="4B4B465D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929D187" w14:textId="0094108B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18.</w:t>
      </w:r>
    </w:p>
    <w:p w14:paraId="0F4BE58B" w14:textId="0378DD11" w:rsidR="00F46197" w:rsidRDefault="00BD6455" w:rsidP="004E6E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Rad Vrtića organiziran je u </w:t>
      </w:r>
      <w:r w:rsidR="003407A0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jednom objektu u vlasništvu Općine Trnovec Bartolovečki</w:t>
      </w:r>
    </w:p>
    <w:p w14:paraId="4A53F98F" w14:textId="77777777" w:rsidR="00A851EB" w:rsidRPr="00CA0FD8" w:rsidRDefault="00A851EB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8E20EC1" w14:textId="5445A807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19.</w:t>
      </w:r>
    </w:p>
    <w:p w14:paraId="61D872FA" w14:textId="636C1D58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lastRenderedPageBreak/>
        <w:t xml:space="preserve">Odgojno-obrazovni rad u odgojnim skupinama organizira se na razini </w:t>
      </w:r>
      <w:r w:rsidR="00D05EE1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Vrtića.</w:t>
      </w:r>
    </w:p>
    <w:p w14:paraId="4EF88CC2" w14:textId="200BA0F4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Rad stručnih službi, poslovi zdravstvene zaštite i njege djece, financijsko-računovodstveni poslovi, upravno-pravni poslovi, poslovi prehrane i pomoćno-tehnički</w:t>
      </w:r>
      <w:r w:rsidR="007F37B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poslovi organiziraju se na razini ustanove.</w:t>
      </w:r>
    </w:p>
    <w:p w14:paraId="495AF509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03CBECD" w14:textId="027E7BAB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20.</w:t>
      </w:r>
    </w:p>
    <w:p w14:paraId="25708D86" w14:textId="77777777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Rad s djecom organizira se u jasličkim i vrtićkim odgojnim skupinama.</w:t>
      </w:r>
    </w:p>
    <w:p w14:paraId="07C3A36F" w14:textId="3B6625D6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Broj i dob djece u pojedinim odgojnim skupinama, te normativ neposrednog</w:t>
      </w:r>
      <w:r w:rsidR="0014717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odgojitelja u skupini određuje se sukladno zakonskim propisima.</w:t>
      </w:r>
    </w:p>
    <w:p w14:paraId="4BF1BC47" w14:textId="77777777" w:rsidR="00147179" w:rsidRDefault="00147179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76197F6" w14:textId="58C65683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21.</w:t>
      </w:r>
    </w:p>
    <w:p w14:paraId="534E149D" w14:textId="6462D77D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Program dnevnog boravka djece u Vrtiću provodi se i ostvaruje u 10-satnom</w:t>
      </w:r>
      <w:r w:rsidR="0014717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programu u jasličkim i vrtićkim odgojnim skupinama.</w:t>
      </w:r>
    </w:p>
    <w:p w14:paraId="56037835" w14:textId="77777777" w:rsidR="00D05EE1" w:rsidRPr="00CA0FD8" w:rsidRDefault="00D05EE1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579B1C2" w14:textId="0241943B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22.</w:t>
      </w:r>
    </w:p>
    <w:p w14:paraId="569790D2" w14:textId="413A44E2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Njegu, odgoj i obrazovanje, socijalnu i zdravstvenu zaštitu te skrb o djec</w:t>
      </w:r>
      <w:r w:rsidR="007F37B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i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ostvaruju</w:t>
      </w:r>
      <w:r w:rsidR="007F37B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odgojno–obrazovni radnici i to: odgojitelji, stručni suradnici i medicinska sestra kao</w:t>
      </w:r>
      <w:r w:rsidR="0014717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zdravstvena voditeljica koji ispunjavaju uvjete za te poslove utvrđene Zakonom i</w:t>
      </w:r>
      <w:r w:rsidR="007F37B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drugim propisima koji se odnose na predškolski odgoj.</w:t>
      </w:r>
    </w:p>
    <w:p w14:paraId="1F056666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F9BACB2" w14:textId="545A15DB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23.</w:t>
      </w:r>
    </w:p>
    <w:p w14:paraId="391C5AD6" w14:textId="0D19B138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Odgojno-obrazovni radnici imaju pravo i obvezu stručnog usavršavanja u skladu sa</w:t>
      </w:r>
      <w:r w:rsidR="007F37B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Zakonom, pravilnikom koji donosi ministar nadležan za obrazovanje te potrebama</w:t>
      </w:r>
      <w:r w:rsidR="007F37B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ustanove.</w:t>
      </w:r>
    </w:p>
    <w:p w14:paraId="11F05F06" w14:textId="008265DB" w:rsidR="00F46197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Pravo na doškolovanje odobrava ravnatelj u skladu s potrebama ustanove.</w:t>
      </w:r>
    </w:p>
    <w:p w14:paraId="6128A503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F42235E" w14:textId="4D7A1FF4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24.</w:t>
      </w:r>
    </w:p>
    <w:p w14:paraId="59DEE745" w14:textId="6BDC3F8C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Organizaciju i koordinaciju odgojno-obrazovnog rada u objektu obavlja</w:t>
      </w:r>
      <w:r w:rsidR="0014717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="00122676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oditelj</w:t>
      </w:r>
      <w:r w:rsidR="00122676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smjene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, uz suglasnost ravnatelja.</w:t>
      </w:r>
    </w:p>
    <w:p w14:paraId="5E848D20" w14:textId="1299CD93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Voditelje</w:t>
      </w:r>
      <w:r w:rsidR="00122676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smjena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postavlja svojom odlukom ravnatelj Vrtića</w:t>
      </w:r>
      <w:r w:rsidR="00A851E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</w:t>
      </w:r>
    </w:p>
    <w:p w14:paraId="4F88D3CD" w14:textId="31704616" w:rsidR="00F46197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Voditelj</w:t>
      </w:r>
      <w:r w:rsidR="00122676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smjene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odgovara ravnatelju za organizaciju rada i funkcioniranje objekta kao</w:t>
      </w:r>
      <w:r w:rsidR="00D05EE1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odgovorna osoba u jutarnjoj/popodnevnoj smjeni</w:t>
      </w:r>
      <w:r w:rsidR="00A851E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</w:t>
      </w:r>
    </w:p>
    <w:p w14:paraId="58375C6B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913B4A5" w14:textId="4F325017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25.</w:t>
      </w:r>
    </w:p>
    <w:p w14:paraId="640601BE" w14:textId="77777777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Stručni poslovi ostvaruju se radi zadovoljavanja potreba i interesa djece i roditelja.</w:t>
      </w:r>
    </w:p>
    <w:p w14:paraId="4EC137A0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57DD420" w14:textId="2E640930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26.</w:t>
      </w:r>
    </w:p>
    <w:p w14:paraId="445CFD79" w14:textId="6FFF84BF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Poslovi zdravstvene zaštite i njege djece i poslovi prehrane ostvaruju se sukladno</w:t>
      </w:r>
      <w:r w:rsidR="005C4EF4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aktu Ministarstva zdravstva.</w:t>
      </w:r>
    </w:p>
    <w:p w14:paraId="49204E63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E74F50E" w14:textId="031EA158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27.</w:t>
      </w:r>
    </w:p>
    <w:p w14:paraId="34F04C90" w14:textId="16145135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Financijsko-računovodstveni i upravno-pravni poslovi organizirani su radi</w:t>
      </w:r>
      <w:r w:rsidR="0014717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ostvarivanja djelatnosti vrtića i poslovanja kao javne službe, uspostavljanja pedagoške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dokumentacije i evidencije, ostvarivanja prava djece i roditelja, javnosti rada Vrtića,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drugih poslova potrebnih za rad i poslovanje Vrtića, te ostvarivanje prava i obveza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radnika Vrtića.</w:t>
      </w:r>
    </w:p>
    <w:p w14:paraId="3C4592DA" w14:textId="10FB05F3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Poslovi zdravstvene zaštite i njege djece, financijsko-računovodstveni poslovi,</w:t>
      </w:r>
      <w:r w:rsidR="0014717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upravno-pravni poslovi, poslovi prehrane i pomoćno-tehnički poslovi organiziraju se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 razini ustanove.</w:t>
      </w:r>
    </w:p>
    <w:p w14:paraId="0638D7BD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41F9674" w14:textId="776C0641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28.</w:t>
      </w:r>
    </w:p>
    <w:p w14:paraId="4E77FD93" w14:textId="474DDE4D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Pomoćno-tehničkim poslovima osiguravaju se primjereni tehnički uvjeti za</w:t>
      </w:r>
      <w:r w:rsidR="0014717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obavljanje odgojno-obrazovnog rada, provođenje plana i programa, te drugi uvjeti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potrebni za rad i poslovanje vrtića prema propisanim tehničkim i sanitarnim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normativima.</w:t>
      </w:r>
    </w:p>
    <w:p w14:paraId="5D4B529F" w14:textId="77777777" w:rsidR="00D05EE1" w:rsidRDefault="00D05EE1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3EFE8F7" w14:textId="77777777" w:rsidR="00A851EB" w:rsidRDefault="00A851EB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11A9F0D" w14:textId="77777777" w:rsidR="00A851EB" w:rsidRPr="00CA0FD8" w:rsidRDefault="00A851EB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C47DC12" w14:textId="307D985F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29.</w:t>
      </w:r>
    </w:p>
    <w:p w14:paraId="7A3A8F87" w14:textId="2E2A9212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lastRenderedPageBreak/>
        <w:t>Tjedno radno vrijeme Vrtića prilagođeno je potrebama većine roditelja i djece i</w:t>
      </w:r>
      <w:r w:rsidR="0014717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raspoređeno je na pet radnih dana.</w:t>
      </w:r>
    </w:p>
    <w:p w14:paraId="73479CF6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9979749" w14:textId="358CBD51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30.</w:t>
      </w:r>
    </w:p>
    <w:p w14:paraId="3F684A99" w14:textId="1D12A79D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Tjedni i dnevni raspored radnog vremena, dnevni odmor, te uredovno vrijeme za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rad sa strankama, korisnicima usluga, te drugim građanima pobliže se uređuje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posebnim pravilnikom.</w:t>
      </w:r>
    </w:p>
    <w:p w14:paraId="39C4580A" w14:textId="0F5A381A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 je dužan na oglasnoj ploči ili na drugi prikladan način obavijestiti javnost o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radnom vremenu, odnosno uredovnom vremenu za rad s korisnicima i drugim</w:t>
      </w:r>
      <w:r w:rsidR="0014717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strankama.</w:t>
      </w:r>
    </w:p>
    <w:p w14:paraId="402EA046" w14:textId="77777777" w:rsidR="00870FF2" w:rsidRPr="00CA0FD8" w:rsidRDefault="00870FF2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C723BAB" w14:textId="05198C79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31.</w:t>
      </w:r>
    </w:p>
    <w:p w14:paraId="06006900" w14:textId="46B6F185" w:rsidR="00F46197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Ostvarivanje prava i obveza korisnika usluga uređuje se posebnim pravilnikom u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skladu sa Zakonom, propisima donesenim na temelju Zakona i ovim Statutom.</w:t>
      </w:r>
    </w:p>
    <w:p w14:paraId="670B2FF5" w14:textId="3ECAD2A9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VII. UPRAVLJANJE DJEČJIM VRTIĆEM</w:t>
      </w:r>
    </w:p>
    <w:p w14:paraId="70CEF292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33BB12E" w14:textId="7526E93E" w:rsidR="00BD6455" w:rsidRPr="00147179" w:rsidRDefault="00BD6455" w:rsidP="00147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14717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32.</w:t>
      </w:r>
    </w:p>
    <w:p w14:paraId="14091020" w14:textId="77777777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Vrtićem upravlja Upravno vijeće.</w:t>
      </w:r>
    </w:p>
    <w:p w14:paraId="3ABC4A02" w14:textId="6301DF78" w:rsidR="00BD6455" w:rsidRPr="00CA0FD8" w:rsidRDefault="00BD6455" w:rsidP="001471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Upravno vijeće ima </w:t>
      </w:r>
      <w:r w:rsidR="009342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pet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(</w:t>
      </w:r>
      <w:r w:rsidR="00D05EE1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5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) članova.</w:t>
      </w:r>
    </w:p>
    <w:p w14:paraId="3CE31017" w14:textId="77777777" w:rsidR="005F3BF4" w:rsidRPr="00837663" w:rsidRDefault="005F3BF4" w:rsidP="005F3BF4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837663">
        <w:rPr>
          <w:rFonts w:ascii="Times New Roman" w:hAnsi="Times New Roman" w:cs="Times New Roman"/>
        </w:rPr>
        <w:t>Tri člana Upravnog vijeća imenuje općinski načelnik Općine Trnovec Bartolovečki iz reda javnih radnika, jednog člana biraju roditelji djece korisnika usluga, a jedan član bira se tajnim glasovanjem iz reda odgojitelja i stručnih suradnika Dječjeg vrtića.</w:t>
      </w:r>
    </w:p>
    <w:p w14:paraId="6F6C6BB2" w14:textId="539FFCE9" w:rsidR="00F46197" w:rsidRPr="00837663" w:rsidRDefault="005F3BF4" w:rsidP="005F3BF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hAnsi="Times New Roman" w:cs="Times New Roman"/>
        </w:rPr>
        <w:t>Mandat članova Upravnog vijeća traje četiri godine.</w:t>
      </w:r>
    </w:p>
    <w:p w14:paraId="3883924B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2A4A8270" w14:textId="2D6C8DAB" w:rsidR="00BD6455" w:rsidRPr="005F3BF4" w:rsidRDefault="00BD6455" w:rsidP="005F3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5F3BF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33.</w:t>
      </w:r>
    </w:p>
    <w:p w14:paraId="0EA78183" w14:textId="504FE186" w:rsidR="00BD6455" w:rsidRPr="00CA0FD8" w:rsidRDefault="00BD6455" w:rsidP="005F3BF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Odgojitelji i stručni suradnici biraju člana Upravnog vijeća na sjednici</w:t>
      </w:r>
      <w:r w:rsidR="005F3BF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Odgojiteljskog vijeća tajnim glasovanjem.</w:t>
      </w:r>
    </w:p>
    <w:p w14:paraId="2EDCB473" w14:textId="34905134" w:rsidR="00BD6455" w:rsidRPr="00CA0FD8" w:rsidRDefault="00BD6455" w:rsidP="005F3BF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Svaki član Odgojiteljskog vijeća može predlagati ili biti predložen za člana</w:t>
      </w:r>
      <w:r w:rsidR="005F3BF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Upravnog vijeća.</w:t>
      </w:r>
    </w:p>
    <w:p w14:paraId="73F955B1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40374D2" w14:textId="3F595200" w:rsidR="00BD6455" w:rsidRPr="005F3BF4" w:rsidRDefault="00BD6455" w:rsidP="005F3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5F3BF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34.</w:t>
      </w:r>
    </w:p>
    <w:p w14:paraId="73A57C58" w14:textId="56763F2D" w:rsidR="00BD6455" w:rsidRPr="00CA0FD8" w:rsidRDefault="00BD6455" w:rsidP="005F3BF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Za člana Upravnog vijeća izabrani </w:t>
      </w:r>
      <w:r w:rsidR="005F3BF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je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kandidat koji dobij</w:t>
      </w:r>
      <w:r w:rsidR="005F3BF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e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najveći broj glasova.</w:t>
      </w:r>
    </w:p>
    <w:p w14:paraId="2EA036ED" w14:textId="77777777" w:rsidR="00BD6455" w:rsidRPr="00CA0FD8" w:rsidRDefault="00BD6455" w:rsidP="005F3BF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Ako kandidati imaju isti broj glasova, glasovanje se ponavlja.</w:t>
      </w:r>
    </w:p>
    <w:p w14:paraId="57A632F2" w14:textId="64EA34B9" w:rsidR="00BD6455" w:rsidRPr="00CA0FD8" w:rsidRDefault="00BD6455" w:rsidP="005F3BF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Da bi kandidat bio izabran za člana Upravnog vijeća mora dobiti natpolovični broj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glasova svih članova Odgojiteljskog vijeća.</w:t>
      </w:r>
    </w:p>
    <w:p w14:paraId="4B1B3A39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DF260A3" w14:textId="7F4D1493" w:rsidR="00BD6455" w:rsidRPr="00A851EB" w:rsidRDefault="00BD6455" w:rsidP="005F3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851E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36.</w:t>
      </w:r>
    </w:p>
    <w:p w14:paraId="548A9EA2" w14:textId="11AC0EA6" w:rsidR="00BD6455" w:rsidRPr="00A851EB" w:rsidRDefault="00BD6455" w:rsidP="005F3BF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851E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Predsjedni</w:t>
      </w:r>
      <w:r w:rsidR="00C0354F" w:rsidRPr="00A851E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</w:t>
      </w:r>
      <w:r w:rsidRPr="00A851E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Upravnog vijeća bira </w:t>
      </w:r>
      <w:r w:rsidR="004A30A3" w:rsidRPr="00A851E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se iz reda Osnivača</w:t>
      </w:r>
      <w:r w:rsidRPr="00A851E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377747A7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4F49EE4" w14:textId="26A588A1" w:rsidR="00BD6455" w:rsidRPr="005F3BF4" w:rsidRDefault="00BD6455" w:rsidP="005F3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5F3BF4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37.</w:t>
      </w:r>
    </w:p>
    <w:p w14:paraId="17807C34" w14:textId="77777777" w:rsidR="00BD6455" w:rsidRPr="00CA0FD8" w:rsidRDefault="00BD6455" w:rsidP="005F3BF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Predsjednik Upravnog vijeća priprema, saziva te vodi sjednice Vijeća.</w:t>
      </w:r>
    </w:p>
    <w:p w14:paraId="515A568D" w14:textId="10F545E7" w:rsidR="00BD6455" w:rsidRPr="00CA0FD8" w:rsidRDefault="00BD6455" w:rsidP="005F3BF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Kad je predsjednik Upravnog vijeća spriječen</w:t>
      </w:r>
      <w:r w:rsidR="005F3BF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,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pripremu i vođenje sjednice obavlja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njegov zamjenik.</w:t>
      </w:r>
    </w:p>
    <w:p w14:paraId="2CE983C1" w14:textId="2A301C3F" w:rsidR="00F46197" w:rsidRPr="00CA0FD8" w:rsidRDefault="00BD6455" w:rsidP="000205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Predsjednik je dužan sazvati sjednicu 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 pismeni zahtjev najmanje </w:t>
      </w:r>
      <w:r w:rsidR="000205F6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tri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člana</w:t>
      </w:r>
      <w:r w:rsidR="00C76BF5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Upravnog vijeća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</w:t>
      </w:r>
    </w:p>
    <w:p w14:paraId="0E32C1CA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647716D" w14:textId="15703F22" w:rsidR="00BD6455" w:rsidRPr="000205F6" w:rsidRDefault="00BD6455" w:rsidP="000205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0205F6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38.</w:t>
      </w:r>
    </w:p>
    <w:p w14:paraId="7DD70716" w14:textId="77777777" w:rsidR="00BD6455" w:rsidRPr="00CA0FD8" w:rsidRDefault="00BD6455" w:rsidP="000205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Upravno vijeće:</w:t>
      </w:r>
    </w:p>
    <w:p w14:paraId="3D37C271" w14:textId="4B223BBD" w:rsidR="00BD6455" w:rsidRPr="000205F6" w:rsidRDefault="00BD6455" w:rsidP="000205F6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Donosi na prijedlog ravnatelja:</w:t>
      </w:r>
    </w:p>
    <w:p w14:paraId="1F2B2ED0" w14:textId="334E1B96" w:rsidR="00BD6455" w:rsidRPr="000205F6" w:rsidRDefault="000205F6" w:rsidP="000205F6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</w:t>
      </w:r>
      <w:r w:rsidR="00BD6455"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tatut</w:t>
      </w:r>
    </w:p>
    <w:p w14:paraId="56AF9929" w14:textId="489E741C" w:rsidR="00BD6455" w:rsidRPr="000205F6" w:rsidRDefault="000205F6" w:rsidP="000205F6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g</w:t>
      </w:r>
      <w:r w:rsidR="00BD6455"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odišnji plan i program rada Vrtića</w:t>
      </w:r>
    </w:p>
    <w:p w14:paraId="29938B32" w14:textId="021F8B45" w:rsidR="00BD6455" w:rsidRPr="000205F6" w:rsidRDefault="000205F6" w:rsidP="000205F6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</w:t>
      </w:r>
      <w:r w:rsidR="00BD6455"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roračun i godišnje financijsko izvješće Vrtića</w:t>
      </w:r>
    </w:p>
    <w:p w14:paraId="1C4FB3B7" w14:textId="05881761" w:rsidR="00BD6455" w:rsidRPr="000205F6" w:rsidRDefault="000205F6" w:rsidP="000205F6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</w:t>
      </w:r>
      <w:r w:rsidR="00BD6455"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pće akte utvrđene ovim statutom i Zakonom</w:t>
      </w:r>
    </w:p>
    <w:p w14:paraId="0D724729" w14:textId="79C4E5DE" w:rsidR="00BD6455" w:rsidRPr="000205F6" w:rsidRDefault="000205F6" w:rsidP="000205F6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</w:t>
      </w:r>
      <w:r w:rsidR="00BD6455"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dluke o sklapanju ugovora na neodređeno vrijeme s radnicima Vrtića</w:t>
      </w:r>
    </w:p>
    <w:p w14:paraId="7420A71D" w14:textId="1B9A1ECA" w:rsidR="00BD6455" w:rsidRPr="00837663" w:rsidRDefault="00BD6455" w:rsidP="000205F6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Odlučuje uz suglasnost </w:t>
      </w:r>
      <w:r w:rsidR="00737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snivača</w:t>
      </w:r>
      <w:r w:rsidR="000205F6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64B3A3FF" w14:textId="3E319A03" w:rsidR="00BD6455" w:rsidRPr="00837663" w:rsidRDefault="000205F6" w:rsidP="000205F6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</w:t>
      </w:r>
      <w:r w:rsidR="00BD6455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tjecanju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="00BD6455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opterećivanju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otuđenju</w:t>
      </w:r>
      <w:r w:rsidR="00BD6455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nekretnina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 druge imovine</w:t>
      </w:r>
      <w:r w:rsidR="00BD6455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Vrtića u većem iznosu od</w:t>
      </w:r>
      <w:r w:rsidR="00DE3C76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2.654,28 EUR</w:t>
      </w:r>
    </w:p>
    <w:p w14:paraId="5F7EF8B4" w14:textId="285100A6" w:rsidR="00BD6455" w:rsidRPr="00837663" w:rsidRDefault="00BD6455" w:rsidP="000205F6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davanju u zakup objekta ili prostora Vrtića ili mijenjanju namjene objekta</w:t>
      </w:r>
    </w:p>
    <w:p w14:paraId="739B8A60" w14:textId="740C1803" w:rsidR="00F86505" w:rsidRPr="00837663" w:rsidRDefault="00F86505" w:rsidP="000205F6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upisu djece u vrtić i mjerilima upisa</w:t>
      </w:r>
    </w:p>
    <w:p w14:paraId="25180947" w14:textId="2A623B5F" w:rsidR="00BD6455" w:rsidRPr="00837663" w:rsidRDefault="00BD6455" w:rsidP="000205F6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raspodjeli dobiti za obavljanje i razvoj djelatnosti Vrtića</w:t>
      </w:r>
    </w:p>
    <w:p w14:paraId="2628B43F" w14:textId="69C88BA1" w:rsidR="00BD6455" w:rsidRPr="00837663" w:rsidRDefault="00BD6455" w:rsidP="000205F6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Odlučuje</w:t>
      </w:r>
      <w:r w:rsidR="000205F6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0297AB5C" w14:textId="4AA0B02F" w:rsidR="00BD6455" w:rsidRPr="00837663" w:rsidRDefault="00BD6455" w:rsidP="000205F6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izvješću ravnatelja o radu vrtića</w:t>
      </w:r>
    </w:p>
    <w:p w14:paraId="0F958D11" w14:textId="387CD792" w:rsidR="00BD6455" w:rsidRPr="00837663" w:rsidRDefault="00BD6455" w:rsidP="000205F6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pitanjima predviđenim općim aktima Vrtića</w:t>
      </w:r>
    </w:p>
    <w:p w14:paraId="0A88F31D" w14:textId="713D8722" w:rsidR="00BD6455" w:rsidRPr="00837663" w:rsidRDefault="00BD6455" w:rsidP="00CA0FD8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ulaganjima i nabavi opreme, nabavi osnovnih sredstava i ostale imovine</w:t>
      </w:r>
      <w:r w:rsidR="000205F6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pojedinačne vrijednosti </w:t>
      </w:r>
      <w:r w:rsidR="000205F6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veće od 2.654,28 EUR</w:t>
      </w:r>
    </w:p>
    <w:p w14:paraId="42E36764" w14:textId="33EEEAFF" w:rsidR="00BD6455" w:rsidRPr="000205F6" w:rsidRDefault="00BD6455" w:rsidP="000205F6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Predlaže i podnosi </w:t>
      </w:r>
      <w:r w:rsidR="00737AFE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</w:t>
      </w: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snivaču:</w:t>
      </w:r>
    </w:p>
    <w:p w14:paraId="29024896" w14:textId="4AC2E810" w:rsidR="00BD6455" w:rsidRPr="000205F6" w:rsidRDefault="00BD6455" w:rsidP="000205F6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promjenu naziva i sjedišta Vrtića</w:t>
      </w:r>
    </w:p>
    <w:p w14:paraId="57A7737D" w14:textId="72A7BC6D" w:rsidR="00BD6455" w:rsidRPr="000205F6" w:rsidRDefault="00BD6455" w:rsidP="000205F6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promjenu djelatnosti</w:t>
      </w:r>
    </w:p>
    <w:p w14:paraId="67161D83" w14:textId="276AA936" w:rsidR="00BD6455" w:rsidRPr="000205F6" w:rsidRDefault="00BD6455" w:rsidP="000205F6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statusne promjene</w:t>
      </w:r>
    </w:p>
    <w:p w14:paraId="3A5BA4BD" w14:textId="6DBC6AD3" w:rsidR="00BD6455" w:rsidRPr="000205F6" w:rsidRDefault="00BD6455" w:rsidP="00CA0FD8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donošenje odluke o pokriću gubitka, kada se iz sredstava budući</w:t>
      </w:r>
      <w:r w:rsid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očekivanih prihoda Vrtića ne može namiriti gubitak te je isti potrebno</w:t>
      </w:r>
      <w:r w:rsid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namiriti iz Proračuna </w:t>
      </w:r>
      <w:r w:rsidR="00122676"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Općine Trnovec Bartolovečki</w:t>
      </w: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</w:t>
      </w:r>
    </w:p>
    <w:p w14:paraId="68CBAA51" w14:textId="6A5D79BD" w:rsidR="00BD6455" w:rsidRPr="000205F6" w:rsidRDefault="00BD6455" w:rsidP="000205F6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Razmatra:</w:t>
      </w:r>
    </w:p>
    <w:p w14:paraId="6851E673" w14:textId="62401144" w:rsidR="00BD6455" w:rsidRPr="000205F6" w:rsidRDefault="00BD6455" w:rsidP="000205F6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primjedbe građana o pitanjima od interesa za rad Vrtića</w:t>
      </w:r>
    </w:p>
    <w:p w14:paraId="2902C1BD" w14:textId="6C707722" w:rsidR="00BD6455" w:rsidRPr="000205F6" w:rsidRDefault="00BD6455" w:rsidP="000205F6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rezultate odgojno-obrazovnog rada u Vrtiću.</w:t>
      </w:r>
    </w:p>
    <w:p w14:paraId="69CF4214" w14:textId="6B9A884D" w:rsidR="00BD6455" w:rsidRPr="000205F6" w:rsidRDefault="00BD6455" w:rsidP="000205F6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Predlaže ravnatelju:</w:t>
      </w:r>
    </w:p>
    <w:p w14:paraId="4F26F1F9" w14:textId="52409F56" w:rsidR="00BD6455" w:rsidRPr="000205F6" w:rsidRDefault="00BD6455" w:rsidP="000205F6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mjere u cilju ostvarivanja politike poslovanja Vrtića</w:t>
      </w:r>
    </w:p>
    <w:p w14:paraId="241DCF33" w14:textId="0B697CD2" w:rsidR="00BD6455" w:rsidRPr="000205F6" w:rsidRDefault="00BD6455" w:rsidP="000205F6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0205F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 osnovne smjernice za rad i poslovanje Vrtića</w:t>
      </w:r>
    </w:p>
    <w:p w14:paraId="48EE86AB" w14:textId="3306D0D7" w:rsidR="00BD6455" w:rsidRPr="00CA0FD8" w:rsidRDefault="00BD6455" w:rsidP="000205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Upravno vijeće razmatra i odlučuje o drugim pitanjima u skladu sa Zakonom, ovim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Statutom i drugim općim aktima Vrtića.</w:t>
      </w:r>
    </w:p>
    <w:p w14:paraId="2F562BD2" w14:textId="77777777" w:rsidR="00870FF2" w:rsidRPr="00CA0FD8" w:rsidRDefault="00870FF2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1B120C5" w14:textId="10EEAC56" w:rsidR="00BD6455" w:rsidRPr="000205F6" w:rsidRDefault="00BD6455" w:rsidP="000205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0205F6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39.</w:t>
      </w:r>
    </w:p>
    <w:p w14:paraId="0819177C" w14:textId="77777777" w:rsidR="00F86505" w:rsidRDefault="00BD6455" w:rsidP="00F865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Upravno vijeće može pravovaljano odlučivati ako je na sjednici prisutn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o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najmanje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="00C0354F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ri člana. </w:t>
      </w:r>
      <w:r w:rsidR="00F86505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          </w:t>
      </w:r>
    </w:p>
    <w:p w14:paraId="00FF36F1" w14:textId="59CF4022" w:rsidR="00BD6455" w:rsidRPr="00837663" w:rsidRDefault="00BD6455" w:rsidP="00F865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donošenje Statuta, te Godišnjeg plana i programa Vrtića,</w:t>
      </w:r>
      <w:r w:rsidR="00C76BF5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 sjednici</w:t>
      </w:r>
      <w:r w:rsidR="00C76BF5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mora biti prisutno najmanje </w:t>
      </w:r>
      <w:r w:rsidR="00F86505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tri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člana.</w:t>
      </w:r>
    </w:p>
    <w:p w14:paraId="59EB6F66" w14:textId="77777777" w:rsidR="00BD6455" w:rsidRPr="00CA0FD8" w:rsidRDefault="00BD6455" w:rsidP="00F865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Upravno vijeće odluke donosi natpolovičnom većinom glasova svih članova.</w:t>
      </w:r>
    </w:p>
    <w:p w14:paraId="381D9092" w14:textId="77777777" w:rsidR="00BD6455" w:rsidRPr="00CA0FD8" w:rsidRDefault="00BD6455" w:rsidP="00F865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Odluke i zaključke Upravnog vijeća potpisuje predsjednik Upravnog vijeća.</w:t>
      </w:r>
    </w:p>
    <w:p w14:paraId="47871412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1400149" w14:textId="7FF07A0C" w:rsidR="00BD6455" w:rsidRPr="00F86505" w:rsidRDefault="00BD6455" w:rsidP="00F86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F86505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40.</w:t>
      </w:r>
    </w:p>
    <w:p w14:paraId="6F7E3BF6" w14:textId="77777777" w:rsidR="00BD6455" w:rsidRPr="00CA0FD8" w:rsidRDefault="00BD6455" w:rsidP="00F865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 radu Upravnog vijeća sudjeluje ravnatelj Vrtića, ali bez prava odlučivanja.</w:t>
      </w:r>
    </w:p>
    <w:p w14:paraId="5E34E807" w14:textId="7DF46FB0" w:rsidR="00BD6455" w:rsidRPr="00CA0FD8" w:rsidRDefault="00BD6455" w:rsidP="00F865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Sjednicama Upravnog vijeća mogu prisustvovati osobe koje pozovu predsjednik</w:t>
      </w:r>
      <w:r w:rsidR="00F86505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Vijeća ili ravnatelj Vrtića, odnosno osobe koje su pozvane prema zaključku Upravnog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vijeća.</w:t>
      </w:r>
    </w:p>
    <w:p w14:paraId="6046BACD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2EB6392C" w14:textId="5CEBE1EA" w:rsidR="00BD6455" w:rsidRPr="00F86505" w:rsidRDefault="00BD6455" w:rsidP="00F86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F86505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41.</w:t>
      </w:r>
    </w:p>
    <w:p w14:paraId="1FBC24A7" w14:textId="77777777" w:rsidR="00BD6455" w:rsidRPr="00CA0FD8" w:rsidRDefault="00BD6455" w:rsidP="00F865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Članu Upravnog vijeća prestaje dužnost prije isteka mandata ako:</w:t>
      </w:r>
    </w:p>
    <w:p w14:paraId="0FD6E214" w14:textId="44BB762B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sam zatraži razrješenje</w:t>
      </w:r>
    </w:p>
    <w:p w14:paraId="41ABD0B6" w14:textId="3166DC04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ne ispunjava dužnosti člana odnosno predsjednika</w:t>
      </w:r>
    </w:p>
    <w:p w14:paraId="7772BFD7" w14:textId="67B01F4D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svojim ponašanjem povrijedi ugled i dužnost funkcije koju obnaša</w:t>
      </w:r>
    </w:p>
    <w:p w14:paraId="08368043" w14:textId="5CE27CF1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članu Vijeća iz Vrtića prestane ugovor o radu u Vrtiću</w:t>
      </w:r>
    </w:p>
    <w:p w14:paraId="2DE34635" w14:textId="5EAF3231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predstavnik roditelja u Vijeću ispiše dijete iz Vrtića</w:t>
      </w:r>
    </w:p>
    <w:p w14:paraId="14A0B6BB" w14:textId="4E053648" w:rsidR="00BD6455" w:rsidRPr="00C1597C" w:rsidRDefault="00BD6455" w:rsidP="00CA0FD8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odluku o razrješenju donese </w:t>
      </w:r>
      <w:r w:rsidR="00737AFE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Osnivač</w:t>
      </w:r>
      <w:r w:rsidR="00C0354F"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 članove</w:t>
      </w:r>
      <w:r w:rsid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koje imenuje</w:t>
      </w:r>
    </w:p>
    <w:p w14:paraId="25B72DA9" w14:textId="65801E26" w:rsidR="00BD6455" w:rsidRPr="00CA0FD8" w:rsidRDefault="00BD6455" w:rsidP="00C159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Postupak za utvrđivanje prijedloga za razrješenje dužnosti člana Upravnog vijeća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pokreće Vijeće ili tijelo koje ga je imenovalo.</w:t>
      </w:r>
    </w:p>
    <w:p w14:paraId="0A5DAF22" w14:textId="6E81B05E" w:rsidR="00BD6455" w:rsidRPr="00CA0FD8" w:rsidRDefault="00BD6455" w:rsidP="00C159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Odluku o razrješenju donosi tijelo koje je izabralo, odnosno imenovalo člana</w:t>
      </w:r>
      <w:r w:rsid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Upravnog vijeća.</w:t>
      </w:r>
    </w:p>
    <w:p w14:paraId="7D1CCFC4" w14:textId="09D42560" w:rsidR="00BD6455" w:rsidRPr="00CA0FD8" w:rsidRDefault="00BD6455" w:rsidP="00C159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 slučaju razrješenja člana Upravnog vijeća, novi član imenuje se u roku 30 dana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 dana razrješenja na vremensko razdoblje koje je preostalo u mandatu razriješenog</w:t>
      </w:r>
      <w:r w:rsidR="00C76BF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člana.</w:t>
      </w:r>
    </w:p>
    <w:p w14:paraId="74207E36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55B8EF5" w14:textId="30F64E24" w:rsidR="00BD6455" w:rsidRPr="00C1597C" w:rsidRDefault="00BD6455" w:rsidP="00C159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42.</w:t>
      </w:r>
    </w:p>
    <w:p w14:paraId="68C5216E" w14:textId="79A8BF2F" w:rsidR="00BD6455" w:rsidRPr="00CA0FD8" w:rsidRDefault="00BD6455" w:rsidP="00C159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Način rada i odlučivanja Upravnog vijeća, te prava i obveze članova, sazivanje i</w:t>
      </w:r>
      <w:r w:rsid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vođenje sjednica pobliže se uređuje Poslovnikom o radu Upravnog vijeća.</w:t>
      </w:r>
    </w:p>
    <w:p w14:paraId="6C5C949E" w14:textId="77777777" w:rsidR="00870FF2" w:rsidRPr="00CA0FD8" w:rsidRDefault="00870FF2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DA05831" w14:textId="3CAA4D19" w:rsidR="00BD6455" w:rsidRPr="00C1597C" w:rsidRDefault="00BD6455" w:rsidP="00C159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VIII. RAVNATELJ VRTIĆA</w:t>
      </w:r>
    </w:p>
    <w:p w14:paraId="3334435B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B644AD5" w14:textId="0129948B" w:rsidR="00BD6455" w:rsidRPr="00C1597C" w:rsidRDefault="00BD6455" w:rsidP="00C159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43.</w:t>
      </w:r>
    </w:p>
    <w:p w14:paraId="1197B11D" w14:textId="77777777" w:rsidR="00BD6455" w:rsidRPr="00CA0FD8" w:rsidRDefault="00BD6455" w:rsidP="00C159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lastRenderedPageBreak/>
        <w:t>Poslovodni i stručni voditelj Vrtića je ravnatelj.</w:t>
      </w:r>
    </w:p>
    <w:p w14:paraId="03724FF3" w14:textId="77777777" w:rsidR="00BD6455" w:rsidRPr="00CA0FD8" w:rsidRDefault="00BD6455" w:rsidP="00C159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 okviru svoje funkcije:</w:t>
      </w:r>
    </w:p>
    <w:p w14:paraId="5371C969" w14:textId="7D353B9B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organizira i vodi rad i poslovanje Vrtića</w:t>
      </w:r>
    </w:p>
    <w:p w14:paraId="4F489A75" w14:textId="5623F2AB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predstavlja i zastupa Vrtić</w:t>
      </w:r>
    </w:p>
    <w:p w14:paraId="2F5A6820" w14:textId="0806EA28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poduzima sve pravne radnje u ime i za račun Vrtića</w:t>
      </w:r>
    </w:p>
    <w:p w14:paraId="3A596380" w14:textId="3C8C96C4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potpisuje akte Vrtića</w:t>
      </w:r>
    </w:p>
    <w:p w14:paraId="124AF11B" w14:textId="681EBF8F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odgovara za zakonitost rada Vrtića</w:t>
      </w:r>
    </w:p>
    <w:p w14:paraId="601056D9" w14:textId="797AFB93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odgovoran je za stručni rad Vrtića</w:t>
      </w:r>
    </w:p>
    <w:p w14:paraId="6DE0ABF4" w14:textId="1CC7E138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Upravnom vijeću predlaže Godišnji plan i program rada</w:t>
      </w:r>
    </w:p>
    <w:p w14:paraId="0F4AEDC5" w14:textId="1FBB7BDE" w:rsidR="00BD6455" w:rsidRPr="00C1597C" w:rsidRDefault="00BD6455" w:rsidP="00CA0FD8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podnosi izvješće Upravnom vijeću i drugim nadležnim tijelima o radu i</w:t>
      </w:r>
      <w:r w:rsid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poslovanju Vrtića</w:t>
      </w:r>
    </w:p>
    <w:p w14:paraId="48905411" w14:textId="08F359A9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provodi odluke Upravnog vijeća, Odgojiteljskog vijeća i drugih tijela</w:t>
      </w:r>
    </w:p>
    <w:p w14:paraId="6A59418E" w14:textId="07255A86" w:rsidR="00BD6455" w:rsidRPr="00C1597C" w:rsidRDefault="00BD6455" w:rsidP="00CA0FD8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donosi samostalno odluke u vezi s radom i poslovanjem Vrtića iz svog</w:t>
      </w:r>
      <w:r w:rsid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djelokruga</w:t>
      </w:r>
    </w:p>
    <w:p w14:paraId="7D34E349" w14:textId="6E855216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brine o ostvarivanju javnosti rada Vrtića</w:t>
      </w:r>
    </w:p>
    <w:p w14:paraId="387B0BD0" w14:textId="1219F957" w:rsidR="00BD6455" w:rsidRPr="00C1597C" w:rsidRDefault="00BD6455" w:rsidP="00CA0FD8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donosi odluku o zasnivanju radnog odnosa na određeno vrijeme za poslove</w:t>
      </w:r>
      <w:r w:rsid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koji ne trpe odgodu</w:t>
      </w:r>
    </w:p>
    <w:p w14:paraId="6380FF4E" w14:textId="73455CD9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organizira rad i obavlja raspored radnika na radna mjesta</w:t>
      </w:r>
    </w:p>
    <w:p w14:paraId="66CF3DE2" w14:textId="155F1ACB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osniva stručne skupine kao pomoćna tijela u radu Vrtića</w:t>
      </w:r>
    </w:p>
    <w:p w14:paraId="3785EC2E" w14:textId="7B07A361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odobrava službena putovanja i druga izbivanja s rada radnika</w:t>
      </w:r>
    </w:p>
    <w:p w14:paraId="27C27BD3" w14:textId="72D3F739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brine o ostvarivanju prava i obveza radnika</w:t>
      </w:r>
    </w:p>
    <w:p w14:paraId="6B1522B2" w14:textId="2E88A44B" w:rsidR="00BD6455" w:rsidRPr="00C1597C" w:rsidRDefault="00BD6455" w:rsidP="00C1597C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surađuje s drugim ustanovama vezano za ostvarivanje posebnih programa</w:t>
      </w:r>
    </w:p>
    <w:p w14:paraId="63001BF3" w14:textId="2FB3E93B" w:rsidR="00BD6455" w:rsidRPr="00737AFE" w:rsidRDefault="00BD6455" w:rsidP="00CA0FD8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obavlja druge poslove sukladno Zakonu, ovom statutu i drugim općim</w:t>
      </w:r>
      <w:r w:rsidR="00737AFE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737AFE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aktima Vrtića.</w:t>
      </w:r>
    </w:p>
    <w:p w14:paraId="7130B2B3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63D23D4" w14:textId="02397456" w:rsidR="00BD6455" w:rsidRPr="00C1597C" w:rsidRDefault="00BD6455" w:rsidP="00C159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C1597C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44.</w:t>
      </w:r>
    </w:p>
    <w:p w14:paraId="63BD9779" w14:textId="0C7A9803" w:rsidR="00BD6455" w:rsidRPr="00CA0FD8" w:rsidRDefault="00BD6455" w:rsidP="00C159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 ravnatelja Vrtića može biti imenovana osoba koja ispunjava uvjete za</w:t>
      </w:r>
      <w:r w:rsid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odgojitelja ili stručnog suradnika sukladno odredbama Zakona o predškolskom</w:t>
      </w:r>
      <w:r w:rsid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odgoju i obrazovanju te ima najmanje pet godina radnog staža u djelatnosti</w:t>
      </w:r>
      <w:r w:rsidR="00C1597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predškolskog odgoja.</w:t>
      </w:r>
    </w:p>
    <w:p w14:paraId="4580A2B8" w14:textId="18477CC2" w:rsidR="00BD6455" w:rsidRPr="00CA0FD8" w:rsidRDefault="00BD6455" w:rsidP="004870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Ravnatelj se bira na temelju javnog natječaja koji raspisuje Upravno vijeće i koji</w:t>
      </w:r>
      <w:r w:rsidR="0048704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se objavljuje na mrežnim stranicama Vrtića</w:t>
      </w:r>
      <w:r w:rsidR="00F8399F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i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u „Narodnim novinama“ </w:t>
      </w:r>
    </w:p>
    <w:p w14:paraId="72EF4734" w14:textId="14626E7F" w:rsidR="00BD6455" w:rsidRPr="00CA0FD8" w:rsidRDefault="00BD6455" w:rsidP="004870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Ravnatelja imenuje i razrješava </w:t>
      </w:r>
      <w:r w:rsidR="00B76A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izvršno tijelo Osnivača na prijedlog </w:t>
      </w:r>
      <w:r w:rsidR="008356FC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Upravno</w:t>
      </w:r>
      <w:r w:rsidR="00B76A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g</w:t>
      </w:r>
      <w:r w:rsidR="008356FC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vijeć</w:t>
      </w:r>
      <w:r w:rsidR="00B76A1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</w:t>
      </w:r>
    </w:p>
    <w:p w14:paraId="429B051B" w14:textId="77777777" w:rsidR="00487049" w:rsidRDefault="00BD6455" w:rsidP="004870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Ravnatelj se imenuje na razdoblje od </w:t>
      </w:r>
      <w:r w:rsidR="00F8399F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5 godina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. </w:t>
      </w:r>
    </w:p>
    <w:p w14:paraId="7ECAD40B" w14:textId="1A75B2E4" w:rsidR="00F46197" w:rsidRPr="00CA0FD8" w:rsidRDefault="00BD6455" w:rsidP="004870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Ista osoba može biti ponovno</w:t>
      </w:r>
      <w:r w:rsidR="0048704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imenovana ravnateljem.</w:t>
      </w:r>
    </w:p>
    <w:p w14:paraId="10769ED1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1686650" w14:textId="463593DF" w:rsidR="00BD6455" w:rsidRPr="00487049" w:rsidRDefault="00BD6455" w:rsidP="004870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48704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45.</w:t>
      </w:r>
    </w:p>
    <w:p w14:paraId="52BAB7F2" w14:textId="3F7A9AF0" w:rsidR="00BD6455" w:rsidRPr="00CA0FD8" w:rsidRDefault="00BD6455" w:rsidP="004870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 natječaju se moraju navesti uvjeti koje kandidati moraju ispunjavati, vrijeme</w:t>
      </w:r>
      <w:r w:rsidR="0048704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 koje se bira osoba za ravnatelja, rok za podnošenje prijava na natječaj, isprave</w:t>
      </w:r>
      <w:r w:rsidR="0048704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koje kandidati moraju priložiti i rok u kojemu će prijavljeni kandidati biti</w:t>
      </w:r>
      <w:r w:rsidR="0048704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obaviješteni o izboru.</w:t>
      </w:r>
    </w:p>
    <w:p w14:paraId="602F9CDF" w14:textId="77777777" w:rsidR="00BD6455" w:rsidRPr="00CA0FD8" w:rsidRDefault="00BD6455" w:rsidP="004870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Rok do kojega se primaju prijave kandidata ne može biti kraći od osam dana od</w:t>
      </w:r>
    </w:p>
    <w:p w14:paraId="1DA20EAD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dana objave natječaja.</w:t>
      </w:r>
    </w:p>
    <w:p w14:paraId="0EEA3A86" w14:textId="5DA33A1C" w:rsidR="00BD6455" w:rsidRPr="00CA0FD8" w:rsidRDefault="00BD6455" w:rsidP="004870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 rezultatima natječaja obavještavaju se svi kandidati u roku osam dana od dana</w:t>
      </w:r>
      <w:r w:rsidR="0048704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odluke o imenovanju ravnatelja.</w:t>
      </w:r>
    </w:p>
    <w:p w14:paraId="0B353589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AD3F0A2" w14:textId="3417AC2E" w:rsidR="00BD6455" w:rsidRPr="00487049" w:rsidRDefault="00BD6455" w:rsidP="004870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487049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46.</w:t>
      </w:r>
    </w:p>
    <w:p w14:paraId="5B25BB36" w14:textId="23240DBE" w:rsidR="00BD6455" w:rsidRPr="00CA0FD8" w:rsidRDefault="00BD6455" w:rsidP="004870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Nakon završetka natječaja, odnosno proteka roka za podnošenje prijava na</w:t>
      </w:r>
      <w:r w:rsidR="0048704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natječaj, Upravno vijeće Vrtića razmatra prijave kandidata i natječajnu</w:t>
      </w:r>
      <w:r w:rsidR="00487049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dokumentaciju te utvrđuje prijedlog za izbor ravnatelja.</w:t>
      </w:r>
    </w:p>
    <w:p w14:paraId="7EB8B3F7" w14:textId="428B05E0" w:rsidR="00BD6455" w:rsidRDefault="00BD6455" w:rsidP="004870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Upravno vijeće Vrtića upućuje svoj prijedlog za izbor ravnatelja.</w:t>
      </w:r>
    </w:p>
    <w:p w14:paraId="029EE7E9" w14:textId="184CFE77" w:rsidR="00F46197" w:rsidRPr="00837663" w:rsidRDefault="00637ED3" w:rsidP="00637E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Upravno vijeće sa kandidatima može obaviti i intervju prije utvrđivanja prijedloga za izbor ravnatelja.</w:t>
      </w:r>
    </w:p>
    <w:p w14:paraId="455F7917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EDD047E" w14:textId="25338AC5" w:rsidR="00BD6455" w:rsidRPr="00637ED3" w:rsidRDefault="00BD6455" w:rsidP="00637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637ED3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47.</w:t>
      </w:r>
    </w:p>
    <w:p w14:paraId="662778C3" w14:textId="4EC57ED1" w:rsidR="00F46197" w:rsidRPr="004E6E60" w:rsidRDefault="00BD6455" w:rsidP="004E6E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 izabranim ravnateljem sklapa se ugovor o radu pod uvjetima i na način</w:t>
      </w:r>
      <w:r w:rsidR="00637ED3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propisan odredbama 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o radu</w:t>
      </w:r>
      <w:r w:rsidR="0038164B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637ED3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Zakona o predškolskom odgoju i obrazovanju i </w:t>
      </w:r>
      <w:r w:rsidR="0038164B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Uredbe Vlade RH o nazivima radnih mjesta i koeficijent</w:t>
      </w:r>
      <w:r w:rsidR="00737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38164B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ma složenosti poslova u javnim službama te 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odlukom </w:t>
      </w:r>
      <w:r w:rsidR="00737AF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snivača.</w:t>
      </w:r>
    </w:p>
    <w:p w14:paraId="38BE981F" w14:textId="77777777" w:rsidR="00737AFE" w:rsidRPr="00CA0FD8" w:rsidRDefault="00737AFE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AA9A2B8" w14:textId="273638A2" w:rsidR="00BD6455" w:rsidRPr="00637ED3" w:rsidRDefault="00BD6455" w:rsidP="00637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637ED3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48.</w:t>
      </w:r>
    </w:p>
    <w:p w14:paraId="38D45B5D" w14:textId="77777777" w:rsidR="00BD6455" w:rsidRPr="00CA0FD8" w:rsidRDefault="00BD6455" w:rsidP="00637E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 rezultatima natječaja obavještavaju se svi kandidati.</w:t>
      </w:r>
    </w:p>
    <w:p w14:paraId="4E0ECCFB" w14:textId="23ECDAEF" w:rsidR="00BD6455" w:rsidRPr="00CA0FD8" w:rsidRDefault="00BD6455" w:rsidP="00637E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lastRenderedPageBreak/>
        <w:t>Svaka osoba koja je podnijela prijavu na natječaj može tužbom pobijati odluku</w:t>
      </w:r>
      <w:r w:rsidR="00637ED3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 izboru ravnatelja zbog bitne povrede postupka ili zbog toga što izabrani kandidat</w:t>
      </w:r>
      <w:r w:rsidR="009F0456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ne ispunjava propisane uvjete.</w:t>
      </w:r>
    </w:p>
    <w:p w14:paraId="65FC0B31" w14:textId="40EF5AA8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Tužba se podnosi u roku 15 dana od dana obavijesti o izboru Općinskom sudu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 Varaždinu.</w:t>
      </w:r>
    </w:p>
    <w:p w14:paraId="755DE591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14649F8" w14:textId="746C2F42" w:rsidR="00BD6455" w:rsidRPr="00212046" w:rsidRDefault="00BD6455" w:rsidP="0021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212046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49.</w:t>
      </w:r>
    </w:p>
    <w:p w14:paraId="247A3357" w14:textId="62F081A2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Ako se na raspisani natječaj nitko ne prijavi, ili nitko od prijavljenih kandidata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ne bude izabran, odnosno ako ravnatelj bude razriješen prije isteka mandata,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Upravno vijeće Vrtića mora raspisati novi natječaj za ravnatelja.</w:t>
      </w:r>
    </w:p>
    <w:p w14:paraId="318BC336" w14:textId="484E6961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Do imenovanja ravnatelja prema ponovljenom natječaju </w:t>
      </w:r>
      <w:r w:rsidR="00737AFE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snivač imenuje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vršitelja dužnosti ravnatelja na prijedlog Upravnog vijeća.</w:t>
      </w:r>
    </w:p>
    <w:p w14:paraId="1E6716DF" w14:textId="76E0AD1D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Vršitelj dužnosti imenuje se bez postupka propisanog za izbor ravnatelja ali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najdulje na godinu dana.</w:t>
      </w:r>
    </w:p>
    <w:p w14:paraId="65DF5394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3E5233A" w14:textId="65FE3FB8" w:rsidR="00BD6455" w:rsidRPr="00212046" w:rsidRDefault="00BD6455" w:rsidP="0021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212046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50.</w:t>
      </w:r>
    </w:p>
    <w:p w14:paraId="4782931C" w14:textId="308B8A03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Ravnatelj Vrtića može biti razriješen i prije isteka roka na koji je imenovan ako nastanu razlozi koji dovode do prestanka ugovora o radu ili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ako sam zatraži rješenje.</w:t>
      </w:r>
    </w:p>
    <w:p w14:paraId="2F21C223" w14:textId="4093C117" w:rsidR="00BD6455" w:rsidRPr="00837663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Prijedlog za razrješenje daje Upravno vijeće Vrtića, a odluku o razrješenju</w:t>
      </w:r>
      <w:r w:rsidR="00212046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42046C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donosi </w:t>
      </w:r>
      <w:r w:rsidR="00212046"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općinski načelnik.</w:t>
      </w:r>
    </w:p>
    <w:p w14:paraId="498D7F73" w14:textId="03AAC5E0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Prije donošenja odluke o razrješenju </w:t>
      </w:r>
      <w:r w:rsidR="00737AFE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snivač je dužan ravnatelju dati mogućnost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 izjašnjavanje o razlozima za razrješenje.</w:t>
      </w:r>
    </w:p>
    <w:p w14:paraId="4E7CB030" w14:textId="24FDE6DF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Razriješeni ravnatelj može pobijati odluku o razrješenju ako smatra da je kod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razrješenja bio povrijeđen propisani postupak i da je ta povreda bitno utjecala na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odluku o razrješenju ili da za razrješenje nisu postojali razlozi propisani Zakonom.</w:t>
      </w:r>
    </w:p>
    <w:p w14:paraId="67481670" w14:textId="2F3AEF73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Razriješeni ravnatelj može odluku o razrješenju pobijati podnošenjem tužbe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Općinskom sudu u Varaždinu.</w:t>
      </w:r>
    </w:p>
    <w:p w14:paraId="6982085D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391C3D1" w14:textId="7854D526" w:rsidR="00BD6455" w:rsidRPr="00212046" w:rsidRDefault="00BD6455" w:rsidP="0021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212046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51.</w:t>
      </w:r>
    </w:p>
    <w:p w14:paraId="721B65BD" w14:textId="470D46B5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U slučaju razrješenja ravnatelja, </w:t>
      </w:r>
      <w:r w:rsidR="00737AFE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snivač će imenovati vršitelja dužnosti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ravnatelja, a Upravno vijeće Vrtića dužno je raspisati natječaj za ravnatelja u roku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30 dana od dana </w:t>
      </w:r>
      <w:r w:rsidR="00F46197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menovanja vršitelja dužnosti.</w:t>
      </w:r>
    </w:p>
    <w:p w14:paraId="33F9732F" w14:textId="77777777" w:rsidR="002E120F" w:rsidRPr="00CA0FD8" w:rsidRDefault="002E120F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201AECB6" w14:textId="76158E1A" w:rsidR="00BD6455" w:rsidRPr="00212046" w:rsidRDefault="00BD6455" w:rsidP="0021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212046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52.</w:t>
      </w:r>
    </w:p>
    <w:p w14:paraId="14CFADEC" w14:textId="49E69802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Ravnatelja Vrtića, u slučaju privremene spriječenosti u obavljanju ravnateljskih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poslova, zamjenjuje osoba iz reda članova odgojiteljskog vijeća.</w:t>
      </w:r>
    </w:p>
    <w:p w14:paraId="5D850C82" w14:textId="005AE947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Odluku o određivanju osobe iz stavka 1. ovoga članka donosi Upravno vijeće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Vrtića na prijedlog ravnatelja.</w:t>
      </w:r>
    </w:p>
    <w:p w14:paraId="3700F4EE" w14:textId="6FA82B55" w:rsidR="00F46197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Osoba koja zamjenjuje ravnatelja ima prava i dužnost obavljati one poslove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r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avnatelja čije se izvršenje ne može odgađati do ravnateljeva povratka.</w:t>
      </w:r>
    </w:p>
    <w:p w14:paraId="1B656F7D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216789C" w14:textId="3AC10EE6" w:rsidR="00BD6455" w:rsidRPr="00212046" w:rsidRDefault="00BD6455" w:rsidP="0021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212046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IX. STRUČNA I DRUGA TIJELA VRTIĆA</w:t>
      </w:r>
    </w:p>
    <w:p w14:paraId="2FA84550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31DA4BB" w14:textId="5C8D3147" w:rsidR="00BD6455" w:rsidRPr="00212046" w:rsidRDefault="00BD6455" w:rsidP="0021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212046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53.</w:t>
      </w:r>
    </w:p>
    <w:p w14:paraId="6957E889" w14:textId="69101B5B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Odgojitelji, stručni suradnici i zdravstveni radnici koji rade na ostvarivanju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predškolskog odgoja čine odgojiteljsko vijeće.</w:t>
      </w:r>
    </w:p>
    <w:p w14:paraId="57348ED1" w14:textId="2F9A8145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Odgojiteljsko vijeće sudjeluje u utvrđivanju Godišnjeg plana i programa rada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Vrtića, prati njegovo ostvarivanje, raspravlja i ocjenjuje stručne, pedagoške,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zdravstvene , socijalne i druge rezultate Vrtića, odlučuje o stručnom pitanjima rada,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osobito o primjeni suvremenih oblika i metoda rada s djecom i potiče stručni rad.</w:t>
      </w:r>
    </w:p>
    <w:p w14:paraId="09B31485" w14:textId="695751FB" w:rsidR="003645B8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Sjednice Odgojiteljskog vijeća saziva i njima predsjedava ravnatelj Vrtića ili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osoba koju ravnatelj ovlasti.</w:t>
      </w:r>
    </w:p>
    <w:p w14:paraId="7A44BE31" w14:textId="77777777" w:rsidR="00A6766E" w:rsidRDefault="00A6766E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6419860" w14:textId="77777777" w:rsidR="00737AFE" w:rsidRPr="00CA0FD8" w:rsidRDefault="00737AFE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66116ED" w14:textId="27AEDC43" w:rsidR="00BD6455" w:rsidRPr="00212046" w:rsidRDefault="00BD6455" w:rsidP="0021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212046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54.</w:t>
      </w:r>
    </w:p>
    <w:p w14:paraId="35B963A8" w14:textId="77777777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Stručno-konzultativni organ ravnatelja je Stručno vijeće.</w:t>
      </w:r>
    </w:p>
    <w:p w14:paraId="2430EA8A" w14:textId="77777777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lastRenderedPageBreak/>
        <w:t>Stručno vijeće čine ravnatelj, voditelji objekata i stručni suradnici.</w:t>
      </w:r>
    </w:p>
    <w:p w14:paraId="315C94A5" w14:textId="7FCAD44D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Stručno vijeće razrađuje i predlaže program rada, predlaže mjere za izvršenje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plana rada, razrađuje stručne programe rada, koordinira i usmjerava rad i aktivnosti</w:t>
      </w:r>
      <w:r w:rsidR="004E2C41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Vrtića.</w:t>
      </w:r>
    </w:p>
    <w:p w14:paraId="6673FDD8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7BF3D8E" w14:textId="2E1B4006" w:rsidR="00BD6455" w:rsidRPr="00212046" w:rsidRDefault="00BD6455" w:rsidP="0021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212046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55.</w:t>
      </w:r>
    </w:p>
    <w:p w14:paraId="0EA95298" w14:textId="77777777" w:rsidR="00BD6455" w:rsidRPr="00CA0FD8" w:rsidRDefault="00BD6455" w:rsidP="00212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Stručno vijeće radi na sjednicama koje saziva ravnatelj.</w:t>
      </w:r>
    </w:p>
    <w:p w14:paraId="2BF1F015" w14:textId="6D7F5C36" w:rsidR="00F46197" w:rsidRDefault="00BD6455" w:rsidP="00737AF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Sjednice Stručnog vijeća održavaju se po potrebi, a mogu im prisustvovati i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drugi radnici Vrtića.</w:t>
      </w:r>
    </w:p>
    <w:p w14:paraId="6C62BE21" w14:textId="77777777" w:rsidR="00212046" w:rsidRPr="00CA0FD8" w:rsidRDefault="00212046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4179FFB" w14:textId="56EF0DD1" w:rsidR="00BD6455" w:rsidRPr="00212046" w:rsidRDefault="00BD6455" w:rsidP="0021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212046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X. FINANCIJSKO POSLOVANJE</w:t>
      </w:r>
    </w:p>
    <w:p w14:paraId="1739F782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9614496" w14:textId="5C2F220B" w:rsidR="00BD6455" w:rsidRPr="00212046" w:rsidRDefault="00BD6455" w:rsidP="0021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212046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56.</w:t>
      </w:r>
    </w:p>
    <w:p w14:paraId="7043DC2A" w14:textId="59754273" w:rsidR="00BD6455" w:rsidRPr="00CA0FD8" w:rsidRDefault="00BD6455" w:rsidP="00993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Financijsko poslovanje Vrtića obavlja se u skladu sa Zakonom i drugim</w:t>
      </w:r>
      <w:r w:rsidR="0021204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propisima donesenim na temelju Zakona.</w:t>
      </w:r>
    </w:p>
    <w:p w14:paraId="53C16688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6623A4E" w14:textId="29EBBD14" w:rsidR="00BD6455" w:rsidRPr="00212046" w:rsidRDefault="00BD6455" w:rsidP="00212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212046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57.</w:t>
      </w:r>
    </w:p>
    <w:p w14:paraId="5964CE50" w14:textId="01C0495B" w:rsidR="00BD6455" w:rsidRPr="00CA0FD8" w:rsidRDefault="00BD6455" w:rsidP="00993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Vrtić ostvaruje prihode iz Proračuna </w:t>
      </w:r>
      <w:r w:rsidR="00CF61D0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Općine Trnovec Bartolovečki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, iz uplata korisnika</w:t>
      </w:r>
      <w:r w:rsid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usluga</w:t>
      </w:r>
      <w:r w:rsid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(roditelja djece korisnika usluga)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, kao i iz drugih izvora u skladu sa Zakonom.</w:t>
      </w:r>
    </w:p>
    <w:p w14:paraId="2E52CBF4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B4BB260" w14:textId="69279382" w:rsidR="00BD6455" w:rsidRPr="00993DA2" w:rsidRDefault="00BD6455" w:rsidP="0099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58.</w:t>
      </w:r>
    </w:p>
    <w:p w14:paraId="08530B44" w14:textId="3F393F63" w:rsidR="00BD6455" w:rsidRPr="00CA0FD8" w:rsidRDefault="00BD6455" w:rsidP="00993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Vrtić naplaćuje uslugu od korisnika prema mjerilima koje utvrđuje </w:t>
      </w:r>
      <w:r w:rsidR="00CF61D0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snivač osim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programa predškole koji je za roditelje besplatan.</w:t>
      </w:r>
    </w:p>
    <w:p w14:paraId="5B5D09CD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4E3F310" w14:textId="69ED9AEB" w:rsidR="00BD6455" w:rsidRPr="00993DA2" w:rsidRDefault="00BD6455" w:rsidP="0099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59.</w:t>
      </w:r>
    </w:p>
    <w:p w14:paraId="131C92F7" w14:textId="4E421F0F" w:rsidR="00BD6455" w:rsidRPr="00CA0FD8" w:rsidRDefault="00BD6455" w:rsidP="00993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Sredstva za programe javnih potreba u području predškolskog odgoja koji su</w:t>
      </w:r>
      <w:r w:rsid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 interesa za Republiku Hrvatske osiguravaju se u državnom proračunu.</w:t>
      </w:r>
    </w:p>
    <w:p w14:paraId="7C98B041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A3EC63A" w14:textId="193E0D80" w:rsidR="00BD6455" w:rsidRPr="00993DA2" w:rsidRDefault="00BD6455" w:rsidP="0099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60.</w:t>
      </w:r>
    </w:p>
    <w:p w14:paraId="68006738" w14:textId="4F72FDC1" w:rsidR="00BD6455" w:rsidRPr="00CA0FD8" w:rsidRDefault="00993DA2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               </w:t>
      </w:r>
      <w:r w:rsidR="00BD645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Vođenje financijsko - računovodstvenog poslovanja, te evidencija financijskog</w:t>
      </w: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="00BD645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poslovanja obavlja se u skladu sa zakonom i propisima donesenim na temelju</w:t>
      </w: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="00BD645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zakona.</w:t>
      </w:r>
    </w:p>
    <w:p w14:paraId="42812B60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284BBB1" w14:textId="1AF84BD0" w:rsidR="00BD6455" w:rsidRPr="00993DA2" w:rsidRDefault="00BD6455" w:rsidP="0099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61.</w:t>
      </w:r>
    </w:p>
    <w:p w14:paraId="4A1AE070" w14:textId="77777777" w:rsidR="00993DA2" w:rsidRDefault="00BD6455" w:rsidP="00993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 za svaku godinu donosi godišnji financijski plan i godišnje financijsko</w:t>
      </w:r>
      <w:r w:rsid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izvješće.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</w:p>
    <w:p w14:paraId="7DC85175" w14:textId="44FD7268" w:rsidR="00BD6455" w:rsidRPr="00CA0FD8" w:rsidRDefault="00BD6455" w:rsidP="00993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Ako se godišnji financijski plan ne donese do 31. prosinca tekuće godine, donosi</w:t>
      </w:r>
      <w:r w:rsidR="00870FF2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se privremeni financijski plan za razdoblje od tri mjeseca.</w:t>
      </w:r>
    </w:p>
    <w:p w14:paraId="30EC7A6A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8E9EDB1" w14:textId="077865F7" w:rsidR="00BD6455" w:rsidRPr="00993DA2" w:rsidRDefault="00BD6455" w:rsidP="0099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62.</w:t>
      </w:r>
    </w:p>
    <w:p w14:paraId="11506044" w14:textId="77777777" w:rsidR="00BD6455" w:rsidRPr="00CA0FD8" w:rsidRDefault="00BD6455" w:rsidP="00993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Naredbodavac za izvršenje godišnjeg financijskog plana je ravnatelj Vrtića.</w:t>
      </w:r>
    </w:p>
    <w:p w14:paraId="69FDEA70" w14:textId="4B04038C" w:rsidR="00BD6455" w:rsidRPr="00CA0FD8" w:rsidRDefault="00BD6455" w:rsidP="00993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Računovodstvenu i knjigovodstvenu dokumentaciju, sukladno ovlaštenju i</w:t>
      </w:r>
      <w:r w:rsid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posebnom općem aktu, potpisuje voditelj računovodstva.</w:t>
      </w:r>
    </w:p>
    <w:p w14:paraId="21AD6296" w14:textId="37272F16" w:rsidR="00BD6455" w:rsidRPr="00CA0FD8" w:rsidRDefault="00BD6455" w:rsidP="00993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Pravilnikom o proračunskom računovodstvu i računskom planu pobliže se</w:t>
      </w:r>
      <w:r w:rsid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uređuje način obavljanja financijsko-računovodstvenih poslova u Vrtiću.</w:t>
      </w:r>
    </w:p>
    <w:p w14:paraId="3BD56AB2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6D8C708" w14:textId="754632E9" w:rsidR="00F46197" w:rsidRPr="00993DA2" w:rsidRDefault="00BD6455" w:rsidP="0099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XI. OPĆI AKTI VRTIĆA</w:t>
      </w:r>
    </w:p>
    <w:p w14:paraId="5D8659F4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FE6E97B" w14:textId="755874D1" w:rsidR="00BD6455" w:rsidRPr="00993DA2" w:rsidRDefault="00BD6455" w:rsidP="0099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63.</w:t>
      </w:r>
    </w:p>
    <w:p w14:paraId="1897F6E4" w14:textId="77777777" w:rsidR="00BD6455" w:rsidRPr="00CA0FD8" w:rsidRDefault="00BD6455" w:rsidP="00993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 ima slijedeće opće akte:</w:t>
      </w:r>
    </w:p>
    <w:p w14:paraId="18E74F30" w14:textId="055917DD" w:rsidR="00BD6455" w:rsidRPr="00993DA2" w:rsidRDefault="00BD6455" w:rsidP="00993DA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Statut</w:t>
      </w:r>
    </w:p>
    <w:p w14:paraId="7CD5AD6A" w14:textId="6A052389" w:rsidR="00BD6455" w:rsidRPr="00993DA2" w:rsidRDefault="00BD6455" w:rsidP="00993DA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Pravilnik o radu</w:t>
      </w:r>
    </w:p>
    <w:p w14:paraId="2C6AB891" w14:textId="36A0B80F" w:rsidR="00BD6455" w:rsidRPr="00993DA2" w:rsidRDefault="00BD6455" w:rsidP="00993DA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Pravilnik o unutarnjem ustrojstvu i načinu rada</w:t>
      </w:r>
    </w:p>
    <w:p w14:paraId="15374C4C" w14:textId="715398FD" w:rsidR="00BD6455" w:rsidRPr="00993DA2" w:rsidRDefault="00BD6455" w:rsidP="00993DA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Pravilnik o upisu i mjerilima upisa djece</w:t>
      </w:r>
    </w:p>
    <w:p w14:paraId="0576CD3D" w14:textId="2D61D74A" w:rsidR="00BD6455" w:rsidRPr="00993DA2" w:rsidRDefault="00BD6455" w:rsidP="00993DA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Pravilnik o proračunskom računovodstvu i računskom planu</w:t>
      </w:r>
    </w:p>
    <w:p w14:paraId="39AC5788" w14:textId="34BA3EC8" w:rsidR="00BD6455" w:rsidRPr="00993DA2" w:rsidRDefault="00BD6455" w:rsidP="00993DA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Pravilnik o zaštiti od požara</w:t>
      </w:r>
    </w:p>
    <w:p w14:paraId="23A6C2FE" w14:textId="44E47A08" w:rsidR="00BD6455" w:rsidRPr="00993DA2" w:rsidRDefault="00BD6455" w:rsidP="00993DA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Pravilnik o zaštiti na radu</w:t>
      </w:r>
    </w:p>
    <w:p w14:paraId="5F4FF970" w14:textId="048E653B" w:rsidR="00BD6455" w:rsidRPr="00993DA2" w:rsidRDefault="00BD6455" w:rsidP="00993DA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Pravilnik o kućnom redu</w:t>
      </w:r>
    </w:p>
    <w:p w14:paraId="1A211EB9" w14:textId="007659BA" w:rsidR="00BD6455" w:rsidRPr="00993DA2" w:rsidRDefault="00BD6455" w:rsidP="00993DA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lastRenderedPageBreak/>
        <w:t>Poslovnik o radu Upravnog vijeća</w:t>
      </w:r>
    </w:p>
    <w:p w14:paraId="03A45B4E" w14:textId="1888579E" w:rsidR="00BD6455" w:rsidRPr="00993DA2" w:rsidRDefault="00BD6455" w:rsidP="00993DA2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Poslovnik o radu Odgojiteljskog vijeća</w:t>
      </w:r>
    </w:p>
    <w:p w14:paraId="28173CB4" w14:textId="712A0999" w:rsidR="00BD6455" w:rsidRPr="00993DA2" w:rsidRDefault="00BD6455" w:rsidP="00CA0FD8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druge opće akte koje donosi Upravno vijeće, sukladno zakonu i propisima</w:t>
      </w:r>
      <w:r w:rsid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donesenim na temelju zakona i ovog Statuta.</w:t>
      </w:r>
    </w:p>
    <w:p w14:paraId="48520419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E809857" w14:textId="357AEFE5" w:rsidR="00BD6455" w:rsidRPr="00993DA2" w:rsidRDefault="00BD6455" w:rsidP="0099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64.</w:t>
      </w:r>
    </w:p>
    <w:p w14:paraId="11171343" w14:textId="711568DF" w:rsidR="00BD6455" w:rsidRPr="00CA0FD8" w:rsidRDefault="00BD6455" w:rsidP="00993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Ravnatelj Vrtića dužan je dostaviti Statut u roku osam (8) dana od dana</w:t>
      </w:r>
      <w:r w:rsidR="00993DA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donošenja nadležnom upravnom odjelu.</w:t>
      </w:r>
    </w:p>
    <w:p w14:paraId="465E101E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D4A9D19" w14:textId="19FAD22F" w:rsidR="00BD6455" w:rsidRPr="00993DA2" w:rsidRDefault="00BD6455" w:rsidP="0099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65.</w:t>
      </w:r>
    </w:p>
    <w:p w14:paraId="5325E3E9" w14:textId="51A8F141" w:rsidR="00993DA2" w:rsidRPr="00837663" w:rsidRDefault="00993DA2" w:rsidP="00993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66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Statut i drugi opći akt ustanove stupa na snagu najranije dan nakon dana objave na oglasnoj ploči ustanove, odnosno u službenom ili drugom glasilu ako je takav način objavljivanja općih akata ustanove određen zakonom, aktom o osnivanju ili statutom ustanove.</w:t>
      </w:r>
    </w:p>
    <w:p w14:paraId="161EFD15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22840D10" w14:textId="220432D6" w:rsidR="00BD6455" w:rsidRPr="00993DA2" w:rsidRDefault="00BD6455" w:rsidP="0099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XII. RADNI ODNOSI I SINDIKALNO ORGANIZIRANJE</w:t>
      </w:r>
    </w:p>
    <w:p w14:paraId="2F10C6AF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EF5EEE9" w14:textId="1CF99D35" w:rsidR="00BD6455" w:rsidRPr="00993DA2" w:rsidRDefault="00BD6455" w:rsidP="0099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66.</w:t>
      </w:r>
    </w:p>
    <w:p w14:paraId="255F4D36" w14:textId="4164FC9C" w:rsidR="00BD6455" w:rsidRPr="00CA0FD8" w:rsidRDefault="00BD6455" w:rsidP="00993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Radni odnosi u Vrtiću uređuju se zakonom</w:t>
      </w:r>
      <w:r w:rsidR="00081269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i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Pravilnikom o radu </w:t>
      </w:r>
    </w:p>
    <w:p w14:paraId="7EF0873D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421D494" w14:textId="08A00BC7" w:rsidR="00BD6455" w:rsidRPr="00993DA2" w:rsidRDefault="00BD6455" w:rsidP="0099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993DA2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67.</w:t>
      </w:r>
    </w:p>
    <w:p w14:paraId="30E501F1" w14:textId="77777777" w:rsidR="00BD6455" w:rsidRPr="00CA0FD8" w:rsidRDefault="00BD6455" w:rsidP="00993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Sindikalno organiziranje u Vrtiću je slobodno.</w:t>
      </w:r>
    </w:p>
    <w:p w14:paraId="7165BCAD" w14:textId="41AEC09E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 je dužan osigurati uvjete za rad sindikata i sindikalnog povjerenika, te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ostvarivanje njihovih prava u skladu sa zakonom i kolektivnim ugovorom.</w:t>
      </w:r>
    </w:p>
    <w:p w14:paraId="24D19EB8" w14:textId="6645A55F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Štrajk u Vrtiću može se organizirati samo pod uvjetima propisanim zakonom i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kolektivnim ugovorom.</w:t>
      </w:r>
    </w:p>
    <w:p w14:paraId="5C35233E" w14:textId="172AC2D4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 slučaj štrajka, štrajkački odbor, ravnatelj Vrtića i Upravno vijeće dužni su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osigurati odgovarajuću njegu, prehranu, zdravstvenu zaštitu kao i drugu skrb o djeci</w:t>
      </w:r>
      <w:r w:rsidR="004640E9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koja za vrijeme štrajka borave u Vrtiću.</w:t>
      </w:r>
    </w:p>
    <w:p w14:paraId="5B22FC27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D95E45A" w14:textId="0D2EE565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XIII. NADZOR</w:t>
      </w:r>
    </w:p>
    <w:p w14:paraId="5453CA8F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A6640EF" w14:textId="0314E9A3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68.</w:t>
      </w:r>
    </w:p>
    <w:p w14:paraId="3D03788E" w14:textId="2A87C7E5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Zakonom ovlaštena tijela državne uprave mogu u okviru svoje nadležnosti vršiti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nadzor nad radom Vrtića i provjeravati ispunjava li Vrtić uvjete za obavljanje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djelatnosti predškolskog odgoja.</w:t>
      </w:r>
    </w:p>
    <w:p w14:paraId="074A15CF" w14:textId="5F800B4E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 provođenju nadzora, ravnatelj, Upravno vijeće i drugi radnici Vrtića dužni su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surađivati s ovlaštenim tijelima i osobama koje provode nadzor.</w:t>
      </w:r>
    </w:p>
    <w:p w14:paraId="412A969F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0334AFD" w14:textId="04F8358A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69.</w:t>
      </w:r>
    </w:p>
    <w:p w14:paraId="3466BC3D" w14:textId="6BD24D18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Ako nadležno tijelo državne uprave utvrdi da Vrtić ne ispunjava zakonom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propisane uvjete, utvrdit će rok za otklanjanje nedostataka koje je Vrtić dužan u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navedenom vremenu otkloniti.</w:t>
      </w:r>
    </w:p>
    <w:p w14:paraId="0DFF9467" w14:textId="77777777" w:rsidR="00A04C35" w:rsidRPr="00CA0FD8" w:rsidRDefault="00A04C3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4503B9D" w14:textId="5D8337C6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XIV. SURADNJA S KORISNICIMA USLUGA</w:t>
      </w:r>
    </w:p>
    <w:p w14:paraId="153B08E2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50BE381" w14:textId="3AD19482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70.</w:t>
      </w:r>
    </w:p>
    <w:p w14:paraId="48C3831A" w14:textId="7939DA0D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Radi što uspješnijeg ostvarivanja ciljeva predškolskog odgoja i skrbi o djeci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 surađuje s roditeljima i skrbnicima djece.</w:t>
      </w:r>
    </w:p>
    <w:p w14:paraId="0F89601A" w14:textId="77777777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Suradnja se provodi na roditeljskim sastancima, individualnim razgovorima i na</w:t>
      </w:r>
    </w:p>
    <w:p w14:paraId="24388F40" w14:textId="77777777" w:rsidR="00BD6455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druge načine.</w:t>
      </w:r>
    </w:p>
    <w:p w14:paraId="6793E4DF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28DC60DE" w14:textId="18895523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71.</w:t>
      </w:r>
    </w:p>
    <w:p w14:paraId="55D0AF54" w14:textId="69D24891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Ostvarivanje prava i obveza roditelja ili skrbnika djece, te suradnja između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roditelja ili skrbnika i Vrtića pobliže se uređuje posebnim pravilnikom, kao i drugim</w:t>
      </w:r>
      <w:r w:rsidR="00EB6286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odgovarajućim općim aktima.</w:t>
      </w:r>
    </w:p>
    <w:p w14:paraId="0175B632" w14:textId="77777777" w:rsidR="0084154B" w:rsidRPr="00CA0FD8" w:rsidRDefault="0084154B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1E3199C" w14:textId="40CB9369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XV. JAVNOST RADA</w:t>
      </w:r>
    </w:p>
    <w:p w14:paraId="1CE0C688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05A4552" w14:textId="1B300948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lastRenderedPageBreak/>
        <w:t>Članak 72.</w:t>
      </w:r>
    </w:p>
    <w:p w14:paraId="622237D9" w14:textId="77777777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Rad Vrtića je javan.</w:t>
      </w:r>
    </w:p>
    <w:p w14:paraId="127D8596" w14:textId="16FCE41C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Objavljivanjem Statuta upoznaje se javnost, korisnici usluga, građani i pravne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osobe s organizacijom rada Vrtića kao javne ustanove.</w:t>
      </w:r>
    </w:p>
    <w:p w14:paraId="50110203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47A8376" w14:textId="2DA5E362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73.</w:t>
      </w:r>
    </w:p>
    <w:p w14:paraId="6D9E2B11" w14:textId="6F65D7BF" w:rsidR="00870FF2" w:rsidRDefault="00BD6455" w:rsidP="008376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Informacije i podatke o obavljanju djelatnosti ili uvid i dokumentaciju Vrtića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sredstvima javnog priopćavanja i drugim pravnim osobama može dati samo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ravnatelj Vrtića ili radnik kojeg ravnatelj ovlasti.</w:t>
      </w:r>
    </w:p>
    <w:p w14:paraId="6ABC9743" w14:textId="77777777" w:rsidR="001208F7" w:rsidRPr="00CA0FD8" w:rsidRDefault="001208F7" w:rsidP="008376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7033D3E" w14:textId="203E3B60" w:rsidR="00F46197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XVI. POSLOVNA I PROFESIONALNA TAJNA</w:t>
      </w:r>
    </w:p>
    <w:p w14:paraId="18560964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B21EF63" w14:textId="525169D6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74.</w:t>
      </w:r>
    </w:p>
    <w:p w14:paraId="6F62948C" w14:textId="36601539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Poslovnom tajnom smatraju se: dokumenti koje ravnatelj Vrtića proglasi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poslovnom tajnom, podaci koje nadležno tijelo priopći Vrtiću, mjere i način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postupanja u slučaju nastanka izvanrednih okolnosti, dokumenti koji se odnose na</w:t>
      </w:r>
      <w:r w:rsidR="00E307E6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obranu, plan fizičke i tehničke zaštite zaposlenih i imovine Vrtića i druge isprave i</w:t>
      </w:r>
      <w:r w:rsidR="00E307E6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podaci čije bi priopćavanje neovlaštenoj osobi bilo protivno interesima Vrtića i</w:t>
      </w:r>
      <w:r w:rsidR="00E307E6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Općine Trnovec Bartolovečki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</w:t>
      </w:r>
    </w:p>
    <w:p w14:paraId="781307EA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3E9BADE" w14:textId="7700E30B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75.</w:t>
      </w:r>
    </w:p>
    <w:p w14:paraId="67F6166E" w14:textId="273EB350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Podatke i isprave koji se smatraju poslovnom tajnom dužni su čuvati svi radnici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Vrtića, bez obzira na koji su način saznali za te podatke i isprave.</w:t>
      </w:r>
    </w:p>
    <w:p w14:paraId="77B277A1" w14:textId="1A5F290D" w:rsidR="00F46197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Obveza čuvanja poslovne tajne traje i nakon prestanka radnog odnosa u Vrtiću.</w:t>
      </w:r>
    </w:p>
    <w:p w14:paraId="3D8D77E7" w14:textId="77777777" w:rsidR="00A04C35" w:rsidRPr="00CA0FD8" w:rsidRDefault="00A04C3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825EE4E" w14:textId="20ECF55B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76.</w:t>
      </w:r>
    </w:p>
    <w:p w14:paraId="65B9B62D" w14:textId="4A4A4422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Podaci i </w:t>
      </w:r>
      <w:r w:rsidR="00A04C3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sprave koji se smatraju poslovnom tajnom mogu se dostaviti i dati na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uvid tijelima ovlaštenim zakonom, odnosno tijelima i osobama kojima ovlaštenje</w:t>
      </w:r>
      <w:r w:rsidR="001312D9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proizlazi iz dužnosti koju obavljaju.</w:t>
      </w:r>
    </w:p>
    <w:p w14:paraId="2583A7FF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208ED5BC" w14:textId="5C1B7C7D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77.</w:t>
      </w:r>
    </w:p>
    <w:p w14:paraId="64A68A4E" w14:textId="37DEA616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Profesionalnom tajnom smatra se: sve što odgojno-obrazovni radnici i drugi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radnici Vrtića saznaju o djeci koja koriste usluge Vrtića, njihovim roditeljima i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skrbnicima, te čije bi iznošenje u javnost moglo nanijeti štetu djeci, njihovim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roditeljima i skrbnicima.</w:t>
      </w:r>
    </w:p>
    <w:p w14:paraId="4BD35A2E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414C6EC" w14:textId="6062DD5E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78.</w:t>
      </w:r>
    </w:p>
    <w:p w14:paraId="4BF1A02C" w14:textId="2E14AFB7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 čuvanju poslovne i profesionalne tajne neposredno vodi brigu ravnatelj Vrtića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ili druga ovlaštena osoba.</w:t>
      </w:r>
    </w:p>
    <w:p w14:paraId="0F9A98DF" w14:textId="77777777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Povreda čuvanja poslovne ili profesionalne tajne predstavlja kršenje obveze iz</w:t>
      </w:r>
    </w:p>
    <w:p w14:paraId="195B5216" w14:textId="5EE662A2" w:rsidR="00F46197" w:rsidRPr="00CA0FD8" w:rsidRDefault="00BD6455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radnog odnosa.</w:t>
      </w:r>
    </w:p>
    <w:p w14:paraId="522850B7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D21B444" w14:textId="5F68CA5E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XVII. ZAŠTITA OKOLIŠA</w:t>
      </w:r>
    </w:p>
    <w:p w14:paraId="71ADBBF9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310D5FC8" w14:textId="287A2A19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79.</w:t>
      </w:r>
    </w:p>
    <w:p w14:paraId="18827A8D" w14:textId="41378394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 izvođenjem odgojno-obrazovnog programa naročitu pozornost posvećuje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odgoju djece u očuvanju i zaštiti čovjekova okoliša.</w:t>
      </w:r>
    </w:p>
    <w:p w14:paraId="12A3F3DE" w14:textId="77777777" w:rsidR="00F46197" w:rsidRPr="00CA0FD8" w:rsidRDefault="00F4619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0A4445E" w14:textId="10045E57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Članak 80.</w:t>
      </w:r>
    </w:p>
    <w:p w14:paraId="5B32E564" w14:textId="1613F0E9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Vrtić samostalno ili zajedno s roditeljima, tijelima državne uprave i lokalne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samouprave, te drugim pravnim osobama djeluje u cilju oplemenjivanja radnog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prostora i okoliša objekata Vrtića.</w:t>
      </w:r>
    </w:p>
    <w:p w14:paraId="2098BBAC" w14:textId="10FC7B96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Program rada Vrti</w:t>
      </w:r>
      <w:r w:rsidR="00F46197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ć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 o provedbi za</w:t>
      </w:r>
      <w:r w:rsidR="00436347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š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tite okoli</w:t>
      </w:r>
      <w:r w:rsidR="00436347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š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 sastavni je dio Godi</w:t>
      </w:r>
      <w:r w:rsidR="00436347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š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njeg plana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 programa rada.</w:t>
      </w:r>
    </w:p>
    <w:p w14:paraId="2D7FFC3E" w14:textId="77777777" w:rsidR="0084154B" w:rsidRDefault="0084154B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E704F5B" w14:textId="77777777" w:rsidR="001208F7" w:rsidRDefault="001208F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E67B967" w14:textId="77777777" w:rsidR="001208F7" w:rsidRPr="00CA0FD8" w:rsidRDefault="001208F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E647CE5" w14:textId="7ECBAFE9" w:rsidR="00BD6455" w:rsidRPr="0084154B" w:rsidRDefault="00BD6455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XVIII. RAD U POSEBNIM UVJETIMA</w:t>
      </w:r>
    </w:p>
    <w:p w14:paraId="12CCC7D1" w14:textId="77777777" w:rsidR="00436347" w:rsidRPr="00CA0FD8" w:rsidRDefault="00436347" w:rsidP="00CA0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01814A4" w14:textId="5E1F54A2" w:rsidR="00BD6455" w:rsidRPr="00CA0FD8" w:rsidRDefault="00400C2F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lastRenderedPageBreak/>
        <w:t>Č</w:t>
      </w:r>
      <w:r w:rsidR="00BD6455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lanak 81.</w:t>
      </w:r>
    </w:p>
    <w:p w14:paraId="44DB4DDC" w14:textId="5E879736" w:rsidR="00BD6455" w:rsidRPr="00CA0FD8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 skladu sa zakonom i propisima donesenim na temelju zakona, Vrti</w:t>
      </w:r>
      <w:r w:rsidR="00436347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ć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je du</w:t>
      </w:r>
      <w:r w:rsidR="006305D9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ž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an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osigurati uvjete za rad u ratnim uvjetima, u uvjetima neposredne ugro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ž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enosti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,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neovisnosti i jedinstvenosti Republike Hrvatske i u drugim izva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rednim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okolnostima.</w:t>
      </w:r>
    </w:p>
    <w:p w14:paraId="6C922A4D" w14:textId="77777777" w:rsidR="00436347" w:rsidRPr="0084154B" w:rsidRDefault="00436347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</w:p>
    <w:p w14:paraId="2C46D15B" w14:textId="6C3DA262" w:rsidR="00BD6455" w:rsidRPr="0084154B" w:rsidRDefault="001A7B12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X</w:t>
      </w:r>
      <w:r w:rsidR="00BD6455"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l</w:t>
      </w: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X</w:t>
      </w:r>
      <w:r w:rsidR="00BD6455"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. PRI</w:t>
      </w:r>
      <w:r w:rsidR="00436347"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J</w:t>
      </w:r>
      <w:r w:rsidR="00BD6455"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ELAZNE I </w:t>
      </w:r>
      <w:r w:rsidR="00436347"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Z</w:t>
      </w:r>
      <w:r w:rsidR="00BD6455"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AKL</w:t>
      </w:r>
      <w:r w:rsidR="00436347"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JUČ</w:t>
      </w:r>
      <w:r w:rsidR="00BD6455"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NE ODREDBE</w:t>
      </w:r>
    </w:p>
    <w:p w14:paraId="5D58DE2A" w14:textId="77777777" w:rsidR="00436347" w:rsidRPr="0084154B" w:rsidRDefault="00436347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</w:p>
    <w:p w14:paraId="33DA6122" w14:textId="467865C4" w:rsidR="00BD6455" w:rsidRPr="0084154B" w:rsidRDefault="00400C2F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</w:t>
      </w:r>
      <w:r w:rsidR="00BD6455"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lanak 82.</w:t>
      </w:r>
    </w:p>
    <w:p w14:paraId="6C538415" w14:textId="36EAECCB" w:rsidR="00436347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Ovaj Statut stupa na snagu 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prvi dan nakon objave na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oglasnoj plo</w:t>
      </w:r>
      <w:r w:rsidR="00436347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č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 Vrti</w:t>
      </w:r>
      <w:r w:rsidR="00436347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ć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</w:t>
      </w:r>
      <w:r w:rsidR="001208F7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, a nakon što Općinsko vijeće Općine Trnovec Bartolovečki izda prethodnu suglasnost na Statut.</w:t>
      </w:r>
    </w:p>
    <w:p w14:paraId="06982263" w14:textId="77777777" w:rsidR="001208F7" w:rsidRDefault="001208F7" w:rsidP="001208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ADE555F" w14:textId="524C3EA3" w:rsidR="00BD6455" w:rsidRPr="0084154B" w:rsidRDefault="00400C2F" w:rsidP="00841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Č</w:t>
      </w:r>
      <w:r w:rsidR="00BD6455" w:rsidRPr="0084154B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lanak 83.</w:t>
      </w:r>
    </w:p>
    <w:p w14:paraId="0DEC52E2" w14:textId="5A2F878A" w:rsidR="00BD6455" w:rsidRDefault="00BD6455" w:rsidP="008415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Postoje</w:t>
      </w:r>
      <w:r w:rsidR="00436347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ć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 op</w:t>
      </w:r>
      <w:r w:rsidR="00436347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ć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i akti Vrti</w:t>
      </w:r>
      <w:r w:rsidR="00436347"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ć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a ostaju na snazi ukoliko nisu u suprotnosti s ovim</w:t>
      </w:r>
      <w:r w:rsidR="0084154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CA0FD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Statutom.</w:t>
      </w:r>
    </w:p>
    <w:p w14:paraId="4E953787" w14:textId="77777777" w:rsidR="00E40051" w:rsidRDefault="00E40051" w:rsidP="00E400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A34FF5E" w14:textId="77777777" w:rsidR="001208F7" w:rsidRDefault="001208F7" w:rsidP="00E96B6D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</w:p>
    <w:p w14:paraId="1AAD8A8E" w14:textId="77777777" w:rsidR="001208F7" w:rsidRDefault="001208F7" w:rsidP="00E96B6D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</w:p>
    <w:p w14:paraId="4247855A" w14:textId="6E35A2A5" w:rsidR="00F26DAE" w:rsidRDefault="00F26DAE" w:rsidP="00E96B6D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PREDSJEDNI</w:t>
      </w:r>
      <w:r w:rsidR="005A0715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CA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 UPRAVNOG VIJEĆA</w:t>
      </w:r>
    </w:p>
    <w:p w14:paraId="66BAD7F7" w14:textId="7029A6A8" w:rsidR="00F26DAE" w:rsidRDefault="00E96B6D" w:rsidP="00E96B6D">
      <w:pPr>
        <w:spacing w:after="0"/>
        <w:ind w:left="4956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96B6D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  </w:t>
      </w:r>
      <w:r w:rsidR="005A0715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Nina Matulić Benc</w:t>
      </w:r>
      <w:r w:rsidR="00732B7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, mag.oec.</w:t>
      </w:r>
    </w:p>
    <w:p w14:paraId="04E5908A" w14:textId="77777777" w:rsidR="00E96B6D" w:rsidRDefault="00E96B6D" w:rsidP="00E96B6D">
      <w:pPr>
        <w:spacing w:after="0"/>
        <w:ind w:left="4956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2DDC837C" w14:textId="77777777" w:rsidR="00E96B6D" w:rsidRDefault="00E96B6D" w:rsidP="00E96B6D">
      <w:pPr>
        <w:spacing w:after="0"/>
        <w:ind w:left="4956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BE61CCB" w14:textId="77777777" w:rsidR="001208F7" w:rsidRDefault="001208F7" w:rsidP="00E96B6D">
      <w:pPr>
        <w:spacing w:after="0"/>
        <w:ind w:left="4956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0A5C4E1" w14:textId="77777777" w:rsidR="001208F7" w:rsidRDefault="001208F7" w:rsidP="00E96B6D">
      <w:pPr>
        <w:spacing w:after="0"/>
        <w:ind w:left="4956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063BF00" w14:textId="77777777" w:rsidR="001208F7" w:rsidRDefault="001208F7" w:rsidP="00E96B6D">
      <w:pPr>
        <w:spacing w:after="0"/>
        <w:ind w:left="4956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44689A95" w14:textId="77777777" w:rsidR="001208F7" w:rsidRDefault="001208F7" w:rsidP="00E96B6D">
      <w:pPr>
        <w:spacing w:after="0"/>
        <w:ind w:left="4956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2AAE727" w14:textId="77777777" w:rsidR="001208F7" w:rsidRPr="00E96B6D" w:rsidRDefault="001208F7" w:rsidP="00E96B6D">
      <w:pPr>
        <w:spacing w:after="0"/>
        <w:ind w:left="4956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72257B3" w14:textId="1D9B8C8A" w:rsidR="00F26DAE" w:rsidRPr="00DB0CBF" w:rsidRDefault="00F26DAE" w:rsidP="00CA0FD8">
      <w:pPr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B0CB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Statut je objavljen na oglasnoj ploči Vrtića dana ______________ te stupa na snagu dana ________________.</w:t>
      </w:r>
    </w:p>
    <w:p w14:paraId="761E64B5" w14:textId="77777777" w:rsidR="00F26DAE" w:rsidRPr="00DB0CBF" w:rsidRDefault="00F26DAE" w:rsidP="00CA0FD8">
      <w:pPr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64691CE" w14:textId="2F6FD747" w:rsidR="00732B7B" w:rsidRDefault="00732B7B" w:rsidP="00732B7B">
      <w:pPr>
        <w:spacing w:after="0"/>
        <w:ind w:left="3540" w:firstLine="708"/>
        <w:jc w:val="both"/>
        <w:rPr>
          <w:rFonts w:ascii="Times New Roman" w:eastAsia="Times New Roman" w:hAnsi="Times New Roman"/>
          <w:b/>
          <w:bCs/>
          <w:kern w:val="0"/>
          <w:lang w:eastAsia="hr-HR"/>
        </w:rPr>
      </w:pPr>
      <w:r>
        <w:rPr>
          <w:rFonts w:ascii="Times New Roman" w:eastAsia="Times New Roman" w:hAnsi="Times New Roman"/>
          <w:b/>
          <w:bCs/>
          <w:kern w:val="0"/>
          <w:lang w:eastAsia="hr-HR"/>
        </w:rPr>
        <w:t xml:space="preserve">                                      RAVNATELJICA</w:t>
      </w:r>
    </w:p>
    <w:p w14:paraId="1C545664" w14:textId="77777777" w:rsidR="00732B7B" w:rsidRDefault="00732B7B" w:rsidP="00732B7B">
      <w:pPr>
        <w:spacing w:after="0"/>
        <w:ind w:left="3540" w:firstLine="708"/>
        <w:jc w:val="both"/>
      </w:pPr>
      <w:r>
        <w:rPr>
          <w:rFonts w:ascii="Times New Roman" w:eastAsia="Times New Roman" w:hAnsi="Times New Roman"/>
          <w:b/>
          <w:bCs/>
          <w:kern w:val="0"/>
          <w:lang w:eastAsia="hr-HR"/>
        </w:rPr>
        <w:tab/>
      </w:r>
      <w:r>
        <w:rPr>
          <w:rFonts w:ascii="Times New Roman" w:eastAsia="Times New Roman" w:hAnsi="Times New Roman"/>
          <w:kern w:val="0"/>
          <w:lang w:eastAsia="hr-HR"/>
        </w:rPr>
        <w:t xml:space="preserve">            Martina Kosec, bacc.univ.praesc.eudc</w:t>
      </w:r>
    </w:p>
    <w:p w14:paraId="6A8309E6" w14:textId="77777777" w:rsidR="00732B7B" w:rsidRDefault="00732B7B" w:rsidP="00732B7B">
      <w:pPr>
        <w:spacing w:after="0"/>
        <w:ind w:left="3540" w:firstLine="708"/>
        <w:jc w:val="both"/>
        <w:rPr>
          <w:rFonts w:ascii="Times New Roman" w:eastAsia="Times New Roman" w:hAnsi="Times New Roman"/>
          <w:kern w:val="0"/>
          <w:lang w:eastAsia="hr-HR"/>
        </w:rPr>
      </w:pPr>
    </w:p>
    <w:p w14:paraId="401FB903" w14:textId="77777777" w:rsidR="00732B7B" w:rsidRDefault="00732B7B" w:rsidP="00732B7B">
      <w:pPr>
        <w:ind w:left="4248" w:firstLine="708"/>
        <w:jc w:val="both"/>
      </w:pPr>
      <w:r>
        <w:rPr>
          <w:rFonts w:ascii="Times New Roman" w:eastAsia="Times New Roman" w:hAnsi="Times New Roman"/>
          <w:kern w:val="0"/>
          <w:lang w:eastAsia="hr-HR"/>
        </w:rPr>
        <w:t xml:space="preserve">                  ________________________</w:t>
      </w:r>
    </w:p>
    <w:p w14:paraId="4B8F8BAE" w14:textId="6A93E1B3" w:rsidR="00F26DAE" w:rsidRPr="00DB0CBF" w:rsidRDefault="00F26DAE" w:rsidP="00732B7B">
      <w:pPr>
        <w:spacing w:after="0"/>
        <w:ind w:left="4956" w:firstLine="708"/>
        <w:jc w:val="both"/>
        <w:rPr>
          <w:rFonts w:ascii="Times New Roman" w:hAnsi="Times New Roman" w:cs="Times New Roman"/>
        </w:rPr>
      </w:pPr>
    </w:p>
    <w:sectPr w:rsidR="00F26DAE" w:rsidRPr="00DB0C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66885"/>
    <w:multiLevelType w:val="hybridMultilevel"/>
    <w:tmpl w:val="9E9A197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C726D"/>
    <w:multiLevelType w:val="hybridMultilevel"/>
    <w:tmpl w:val="427C04F4"/>
    <w:lvl w:ilvl="0" w:tplc="8E0AA5EE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0A72765"/>
    <w:multiLevelType w:val="hybridMultilevel"/>
    <w:tmpl w:val="986617E8"/>
    <w:lvl w:ilvl="0" w:tplc="E1D8CF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62F38"/>
    <w:multiLevelType w:val="hybridMultilevel"/>
    <w:tmpl w:val="7A4E70C0"/>
    <w:lvl w:ilvl="0" w:tplc="E1D8CF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C4F7E"/>
    <w:multiLevelType w:val="hybridMultilevel"/>
    <w:tmpl w:val="3FB20752"/>
    <w:lvl w:ilvl="0" w:tplc="E1D8CF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1D8CFCC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A5032"/>
    <w:multiLevelType w:val="hybridMultilevel"/>
    <w:tmpl w:val="7F52D096"/>
    <w:lvl w:ilvl="0" w:tplc="E1D8CF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D43744"/>
    <w:multiLevelType w:val="hybridMultilevel"/>
    <w:tmpl w:val="4218E800"/>
    <w:lvl w:ilvl="0" w:tplc="E1D8CF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D0377"/>
    <w:multiLevelType w:val="hybridMultilevel"/>
    <w:tmpl w:val="DD2EC9DE"/>
    <w:lvl w:ilvl="0" w:tplc="E1D8CF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6901F4"/>
    <w:multiLevelType w:val="hybridMultilevel"/>
    <w:tmpl w:val="4FD4ECE6"/>
    <w:lvl w:ilvl="0" w:tplc="C43CD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D344AF"/>
    <w:multiLevelType w:val="hybridMultilevel"/>
    <w:tmpl w:val="6A607B66"/>
    <w:lvl w:ilvl="0" w:tplc="E1D8CFCC">
      <w:start w:val="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32017983">
    <w:abstractNumId w:val="8"/>
  </w:num>
  <w:num w:numId="2" w16cid:durableId="1016734761">
    <w:abstractNumId w:val="2"/>
  </w:num>
  <w:num w:numId="3" w16cid:durableId="1866669615">
    <w:abstractNumId w:val="3"/>
  </w:num>
  <w:num w:numId="4" w16cid:durableId="194077852">
    <w:abstractNumId w:val="0"/>
  </w:num>
  <w:num w:numId="5" w16cid:durableId="1208183870">
    <w:abstractNumId w:val="7"/>
  </w:num>
  <w:num w:numId="6" w16cid:durableId="14580370">
    <w:abstractNumId w:val="9"/>
  </w:num>
  <w:num w:numId="7" w16cid:durableId="1993874815">
    <w:abstractNumId w:val="1"/>
  </w:num>
  <w:num w:numId="8" w16cid:durableId="1682779073">
    <w:abstractNumId w:val="4"/>
  </w:num>
  <w:num w:numId="9" w16cid:durableId="96098802">
    <w:abstractNumId w:val="5"/>
  </w:num>
  <w:num w:numId="10" w16cid:durableId="16548724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144"/>
    <w:rsid w:val="000113FA"/>
    <w:rsid w:val="000205F6"/>
    <w:rsid w:val="00081269"/>
    <w:rsid w:val="001208F7"/>
    <w:rsid w:val="00122676"/>
    <w:rsid w:val="001312D9"/>
    <w:rsid w:val="00147179"/>
    <w:rsid w:val="001A7B12"/>
    <w:rsid w:val="001D2E00"/>
    <w:rsid w:val="001E3D21"/>
    <w:rsid w:val="00212046"/>
    <w:rsid w:val="00251B39"/>
    <w:rsid w:val="002A7424"/>
    <w:rsid w:val="002C04AB"/>
    <w:rsid w:val="002E120F"/>
    <w:rsid w:val="00321DC1"/>
    <w:rsid w:val="00323803"/>
    <w:rsid w:val="003407A0"/>
    <w:rsid w:val="003645B8"/>
    <w:rsid w:val="0038164B"/>
    <w:rsid w:val="003F2C21"/>
    <w:rsid w:val="00400C2F"/>
    <w:rsid w:val="0042046C"/>
    <w:rsid w:val="00436347"/>
    <w:rsid w:val="00443552"/>
    <w:rsid w:val="004536A0"/>
    <w:rsid w:val="004640E9"/>
    <w:rsid w:val="00487049"/>
    <w:rsid w:val="004A230B"/>
    <w:rsid w:val="004A30A3"/>
    <w:rsid w:val="004E2C41"/>
    <w:rsid w:val="004E6E60"/>
    <w:rsid w:val="00531684"/>
    <w:rsid w:val="00574A30"/>
    <w:rsid w:val="005A0715"/>
    <w:rsid w:val="005A319C"/>
    <w:rsid w:val="005C4EF4"/>
    <w:rsid w:val="005C52C5"/>
    <w:rsid w:val="005E6144"/>
    <w:rsid w:val="005F3BF4"/>
    <w:rsid w:val="006305D9"/>
    <w:rsid w:val="00637ED3"/>
    <w:rsid w:val="00682F8A"/>
    <w:rsid w:val="006D1C0D"/>
    <w:rsid w:val="006D2BBB"/>
    <w:rsid w:val="00732B7B"/>
    <w:rsid w:val="0073623C"/>
    <w:rsid w:val="00737AFE"/>
    <w:rsid w:val="00796037"/>
    <w:rsid w:val="007F37B5"/>
    <w:rsid w:val="008356FC"/>
    <w:rsid w:val="00837663"/>
    <w:rsid w:val="0084154B"/>
    <w:rsid w:val="00870FF2"/>
    <w:rsid w:val="00921519"/>
    <w:rsid w:val="009342F2"/>
    <w:rsid w:val="00944F51"/>
    <w:rsid w:val="00972A24"/>
    <w:rsid w:val="00993DA2"/>
    <w:rsid w:val="00994CB5"/>
    <w:rsid w:val="0099601C"/>
    <w:rsid w:val="009F0456"/>
    <w:rsid w:val="00A04C35"/>
    <w:rsid w:val="00A34CBB"/>
    <w:rsid w:val="00A36DB1"/>
    <w:rsid w:val="00A6766E"/>
    <w:rsid w:val="00A851EB"/>
    <w:rsid w:val="00AD7928"/>
    <w:rsid w:val="00AF4BCD"/>
    <w:rsid w:val="00B247DC"/>
    <w:rsid w:val="00B76A1C"/>
    <w:rsid w:val="00BD6455"/>
    <w:rsid w:val="00C0354F"/>
    <w:rsid w:val="00C1597C"/>
    <w:rsid w:val="00C41B4A"/>
    <w:rsid w:val="00C76BF5"/>
    <w:rsid w:val="00CA0FD8"/>
    <w:rsid w:val="00CD66D9"/>
    <w:rsid w:val="00CE23DF"/>
    <w:rsid w:val="00CF61D0"/>
    <w:rsid w:val="00D05EE1"/>
    <w:rsid w:val="00D3463D"/>
    <w:rsid w:val="00DB0CBF"/>
    <w:rsid w:val="00DD21D1"/>
    <w:rsid w:val="00DD7D2F"/>
    <w:rsid w:val="00DE3C76"/>
    <w:rsid w:val="00E22B1C"/>
    <w:rsid w:val="00E307E6"/>
    <w:rsid w:val="00E33698"/>
    <w:rsid w:val="00E40051"/>
    <w:rsid w:val="00E5089A"/>
    <w:rsid w:val="00E96B6D"/>
    <w:rsid w:val="00EB6286"/>
    <w:rsid w:val="00F26DAE"/>
    <w:rsid w:val="00F46197"/>
    <w:rsid w:val="00F8399F"/>
    <w:rsid w:val="00F86505"/>
    <w:rsid w:val="00FB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E542"/>
  <w15:chartTrackingRefBased/>
  <w15:docId w15:val="{B1D8A20F-1ADD-4A01-A62D-7EA4EC477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BD6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CA0FD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A0FD8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A3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0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/zakon/674625/zakon-o-ovlasti-vlade-republike-hrvatske-da-uredbama-ureduje-pojedina-pitanja-iz-djelokruga-hrvatskoga-sabora-20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zakon.hr/c/zakon/674626/zakon-o-ovlasti-vlade-republike-hrvatske-da-uredbama-ureduje-pojedina-pitanja-iz-djelokruga-hrvatskoga-sabora-202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akon.hr/cms.htm?id=57865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zakon.hr/c/nn/674623/nn-22-2026-%285.3.2026.%29%2C-zakon-o-izmjenama-i-dopuni-zakona-o-predskolskom-odgoju-i-obrazovanj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z/213/zakon-o-ovlasti-vlade-republike-hrvatske-da-uredbama-ureduje-pojedina-pitanja-iz-djelokruga-hrvatskog-sabora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12</Pages>
  <Words>4318</Words>
  <Characters>24613</Characters>
  <Application>Microsoft Office Word</Application>
  <DocSecurity>0</DocSecurity>
  <Lines>205</Lines>
  <Paragraphs>57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Borna Dornig</dc:creator>
  <cp:keywords/>
  <dc:description/>
  <cp:lastModifiedBy>Općina Trnovec Bartolovečki</cp:lastModifiedBy>
  <cp:revision>59</cp:revision>
  <dcterms:created xsi:type="dcterms:W3CDTF">2026-03-18T16:25:00Z</dcterms:created>
  <dcterms:modified xsi:type="dcterms:W3CDTF">2026-07-15T06:07:00Z</dcterms:modified>
</cp:coreProperties>
</file>