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264B9" w14:textId="77777777" w:rsidR="00112B77" w:rsidRDefault="00112B77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DC62D7B" wp14:editId="7B7783FA">
            <wp:simplePos x="0" y="0"/>
            <wp:positionH relativeFrom="column">
              <wp:posOffset>723265</wp:posOffset>
            </wp:positionH>
            <wp:positionV relativeFrom="paragraph">
              <wp:posOffset>69</wp:posOffset>
            </wp:positionV>
            <wp:extent cx="371475" cy="485706"/>
            <wp:effectExtent l="0" t="0" r="0" b="0"/>
            <wp:wrapTopAndBottom/>
            <wp:docPr id="4" name="Slika 4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170" cy="4879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2"/>
          <w:szCs w:val="22"/>
          <w:lang w:val="sq-AL"/>
        </w:rPr>
        <w:t>REPUBLIKA HRVATSKA</w:t>
      </w:r>
    </w:p>
    <w:p w14:paraId="0CE0C5A5" w14:textId="45EA9F9B" w:rsidR="00112B77" w:rsidRDefault="00D050E3" w:rsidP="00112B77">
      <w:pPr>
        <w:pStyle w:val="Obinitekst"/>
        <w:rPr>
          <w:rFonts w:ascii="Times New Roman" w:hAnsi="Times New Roman"/>
          <w:b/>
          <w:sz w:val="22"/>
          <w:szCs w:val="22"/>
          <w:lang w:val="sq-AL"/>
        </w:rPr>
      </w:pPr>
      <w:r>
        <w:rPr>
          <w:rFonts w:ascii="Times New Roman" w:hAnsi="Times New Roman"/>
          <w:b/>
          <w:sz w:val="22"/>
          <w:szCs w:val="22"/>
          <w:lang w:val="sq-AL"/>
        </w:rPr>
        <w:t>DJEČJI VRTIĆ TOČKIC</w:t>
      </w:r>
    </w:p>
    <w:p w14:paraId="260B0D08" w14:textId="15A1BF87" w:rsidR="00112B77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Povjerenstvo za provedbu javnog natječaja</w:t>
      </w:r>
      <w:r w:rsidR="00C750F1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za zapošljavanje</w:t>
      </w:r>
    </w:p>
    <w:p w14:paraId="0F246577" w14:textId="77777777" w:rsidR="00D050E3" w:rsidRDefault="00D050E3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10FFA754" w14:textId="3FE93094" w:rsidR="00112B77" w:rsidRPr="00861285" w:rsidRDefault="00112B77" w:rsidP="00112B77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/2</w:t>
      </w:r>
      <w:r w:rsidR="00C810C6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220AAC">
        <w:rPr>
          <w:b w:val="0"/>
          <w:bCs/>
          <w:i w:val="0"/>
          <w:iCs w:val="0"/>
          <w:color w:val="auto"/>
          <w:sz w:val="22"/>
          <w:szCs w:val="22"/>
          <w:lang w:val="it-IT"/>
        </w:rPr>
        <w:t>14</w:t>
      </w:r>
    </w:p>
    <w:p w14:paraId="3AC2F691" w14:textId="4DA2872F" w:rsidR="00112B77" w:rsidRDefault="00112B77" w:rsidP="00112B77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4769F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</w:t>
      </w:r>
      <w:r w:rsidR="00D050E3">
        <w:rPr>
          <w:b w:val="0"/>
          <w:bCs/>
          <w:color w:val="auto"/>
          <w:sz w:val="22"/>
          <w:szCs w:val="22"/>
          <w:lang w:val="it-IT"/>
        </w:rPr>
        <w:t>-1-01-26-</w:t>
      </w:r>
      <w:r w:rsidR="00220AAC">
        <w:rPr>
          <w:b w:val="0"/>
          <w:bCs/>
          <w:color w:val="auto"/>
          <w:sz w:val="22"/>
          <w:szCs w:val="22"/>
          <w:lang w:val="it-IT"/>
        </w:rPr>
        <w:t>8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6479E33A" w14:textId="01355BFD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27. srpanj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D050E3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</w:t>
      </w:r>
    </w:p>
    <w:p w14:paraId="330F1E02" w14:textId="77777777" w:rsidR="00112B77" w:rsidRDefault="00112B77" w:rsidP="00112B77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</w:p>
    <w:p w14:paraId="65FF08D1" w14:textId="342C1C0F" w:rsidR="00112B77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Pravilnika o načinu i postupku zapošljavanja u Dječjem vrtiću Točkica i Odluke o imenovanju Povjerenstva za provedbu natječaja za zapošljavanje,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na sjednici održanoj dana </w:t>
      </w:r>
      <w:r w:rsidR="00D050E3">
        <w:rPr>
          <w:b w:val="0"/>
          <w:i w:val="0"/>
          <w:iCs w:val="0"/>
          <w:color w:val="auto"/>
          <w:sz w:val="22"/>
          <w:szCs w:val="22"/>
        </w:rPr>
        <w:t>27. srpnja 2026. godine</w:t>
      </w:r>
      <w:r>
        <w:rPr>
          <w:b w:val="0"/>
          <w:bCs/>
          <w:i w:val="0"/>
          <w:color w:val="auto"/>
          <w:sz w:val="22"/>
          <w:szCs w:val="22"/>
        </w:rPr>
        <w:t xml:space="preserve"> utvrđuje</w:t>
      </w:r>
    </w:p>
    <w:p w14:paraId="04022ED1" w14:textId="77777777" w:rsidR="00112B77" w:rsidRPr="00086305" w:rsidRDefault="00112B77" w:rsidP="00112B77">
      <w:pPr>
        <w:jc w:val="both"/>
        <w:rPr>
          <w:b w:val="0"/>
          <w:bCs/>
          <w:i w:val="0"/>
          <w:color w:val="auto"/>
          <w:sz w:val="22"/>
          <w:szCs w:val="22"/>
        </w:rPr>
      </w:pPr>
    </w:p>
    <w:p w14:paraId="62CAC930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bookmarkStart w:id="0" w:name="_Hlk45282817"/>
      <w:r>
        <w:rPr>
          <w:rFonts w:ascii="Times New Roman" w:hAnsi="Times New Roman"/>
          <w:i w:val="0"/>
          <w:color w:val="auto"/>
          <w:sz w:val="22"/>
          <w:szCs w:val="22"/>
        </w:rPr>
        <w:t>LISTU</w:t>
      </w:r>
    </w:p>
    <w:p w14:paraId="1895184C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PRIJAVLJENIH KANDIDATA</w:t>
      </w:r>
    </w:p>
    <w:p w14:paraId="2AD1D7A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KOJI ISPUNJAVAJU FORMALNE UVJETE </w:t>
      </w:r>
    </w:p>
    <w:p w14:paraId="34BEDF23" w14:textId="5DB31978" w:rsidR="0074769F" w:rsidRDefault="00112B77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JAVNOG NATJEČAJA ZA PRIJAM </w:t>
      </w:r>
      <w:r w:rsidR="00220AAC">
        <w:rPr>
          <w:rFonts w:ascii="Times New Roman" w:hAnsi="Times New Roman"/>
          <w:i w:val="0"/>
          <w:color w:val="auto"/>
          <w:sz w:val="22"/>
          <w:szCs w:val="22"/>
        </w:rPr>
        <w:t>PSIHOLOGA</w:t>
      </w:r>
      <w:r w:rsidR="00D050E3">
        <w:rPr>
          <w:rFonts w:ascii="Times New Roman" w:hAnsi="Times New Roman"/>
          <w:i w:val="0"/>
          <w:color w:val="auto"/>
          <w:sz w:val="22"/>
          <w:szCs w:val="22"/>
        </w:rPr>
        <w:t xml:space="preserve"> U DJEČJI VRTIĆ TOČKICA</w:t>
      </w:r>
    </w:p>
    <w:p w14:paraId="65388AAE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52D2E25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I.</w:t>
      </w:r>
    </w:p>
    <w:p w14:paraId="403DB301" w14:textId="6F88DD9C" w:rsidR="00112B77" w:rsidRPr="00D050E3" w:rsidRDefault="00112B77" w:rsidP="00D050E3">
      <w:pPr>
        <w:tabs>
          <w:tab w:val="left" w:pos="324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Utvrđuje se da formalne uvjete (opće i posebne uvjete) </w:t>
      </w:r>
      <w:bookmarkStart w:id="1" w:name="_Hlk45519997"/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JAVNOG NATJEČAJA  </w:t>
      </w:r>
      <w:r w:rsidRPr="0053106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 prijam </w:t>
      </w:r>
      <w:r w:rsidR="00220AAC">
        <w:rPr>
          <w:rFonts w:ascii="Times New Roman" w:hAnsi="Times New Roman"/>
          <w:b w:val="0"/>
          <w:i w:val="0"/>
          <w:color w:val="auto"/>
          <w:sz w:val="22"/>
          <w:szCs w:val="22"/>
        </w:rPr>
        <w:t>psihologa</w:t>
      </w:r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D050E3" w:rsidRP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>objavljen na stranicama HZZ-a 13.7.2026. kao i na mrežnim stranicama Općine Trnovec Bartolovečki</w:t>
      </w:r>
      <w:bookmarkEnd w:id="1"/>
      <w:r w:rsidR="00D050E3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ispunjavaju </w:t>
      </w:r>
      <w:r w:rsidR="00D050E3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slijedeći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prijavljeni kandidati:</w:t>
      </w:r>
    </w:p>
    <w:p w14:paraId="64BCE636" w14:textId="77777777" w:rsidR="00112B77" w:rsidRPr="007F3EDA" w:rsidRDefault="00112B77" w:rsidP="00112B77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bookmarkEnd w:id="0"/>
    <w:p w14:paraId="764B49F4" w14:textId="72202983" w:rsidR="00220AAC" w:rsidRPr="00220AAC" w:rsidRDefault="00220AAC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220AAC">
        <w:rPr>
          <w:rFonts w:ascii="Times New Roman" w:hAnsi="Times New Roman"/>
          <w:i w:val="0"/>
          <w:color w:val="auto"/>
          <w:sz w:val="22"/>
          <w:szCs w:val="22"/>
        </w:rPr>
        <w:t>1. LEONARDA BOSILJ</w:t>
      </w:r>
    </w:p>
    <w:p w14:paraId="4160F9E5" w14:textId="78FBC3E2" w:rsidR="00220AAC" w:rsidRPr="00220AAC" w:rsidRDefault="00220AAC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220AAC">
        <w:rPr>
          <w:rFonts w:ascii="Times New Roman" w:hAnsi="Times New Roman"/>
          <w:i w:val="0"/>
          <w:color w:val="auto"/>
          <w:sz w:val="22"/>
          <w:szCs w:val="22"/>
        </w:rPr>
        <w:t>2. SANJA JEŽI</w:t>
      </w:r>
      <w:r w:rsidRPr="00220AAC">
        <w:rPr>
          <w:rFonts w:ascii="Times New Roman" w:hAnsi="Times New Roman" w:hint="eastAsia"/>
          <w:i w:val="0"/>
          <w:color w:val="auto"/>
          <w:sz w:val="22"/>
          <w:szCs w:val="22"/>
        </w:rPr>
        <w:t>Ć</w:t>
      </w:r>
    </w:p>
    <w:p w14:paraId="51965FAD" w14:textId="2D582A94" w:rsidR="00D050E3" w:rsidRDefault="00220AAC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220AAC">
        <w:rPr>
          <w:rFonts w:ascii="Times New Roman" w:hAnsi="Times New Roman"/>
          <w:i w:val="0"/>
          <w:color w:val="auto"/>
          <w:sz w:val="22"/>
          <w:szCs w:val="22"/>
        </w:rPr>
        <w:t>3. MAJA FLAC</w:t>
      </w:r>
    </w:p>
    <w:p w14:paraId="258760F8" w14:textId="77777777" w:rsidR="00220AAC" w:rsidRDefault="00220AAC" w:rsidP="00220AA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4131B9B3" w14:textId="6FC41CEB" w:rsidR="00112B77" w:rsidRDefault="00112B77" w:rsidP="00D050E3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II.</w:t>
      </w:r>
    </w:p>
    <w:p w14:paraId="2BADDF52" w14:textId="33BBEF12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Utvrđuje se da će Povjerenstvo za provedbu javnog natječaja za zapošljavanje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proves</w:t>
      </w:r>
      <w:r w:rsidR="002434F2">
        <w:rPr>
          <w:rFonts w:ascii="Times New Roman" w:hAnsi="Times New Roman"/>
          <w:b w:val="0"/>
          <w:i w:val="0"/>
          <w:color w:val="auto"/>
          <w:sz w:val="22"/>
          <w:szCs w:val="22"/>
        </w:rPr>
        <w:t>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postupak  pismene provjere znanja kandidata i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intervju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:</w:t>
      </w:r>
    </w:p>
    <w:p w14:paraId="485D17B8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E501F8" w14:textId="48F72C44" w:rsidR="00005AE3" w:rsidRPr="00D121F6" w:rsidRDefault="00005AE3" w:rsidP="00005AE3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dana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31</w:t>
      </w:r>
      <w:r w:rsidR="00C810C6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="00C750F1">
        <w:rPr>
          <w:rFonts w:ascii="Times New Roman" w:hAnsi="Times New Roman"/>
          <w:bCs/>
          <w:i w:val="0"/>
          <w:color w:val="auto"/>
          <w:sz w:val="22"/>
          <w:szCs w:val="22"/>
        </w:rPr>
        <w:t>srpnja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202</w:t>
      </w:r>
      <w:r w:rsidR="00C810C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6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 godine (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petak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) s početkom 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</w:t>
      </w:r>
      <w:r w:rsidR="00220AAC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8</w:t>
      </w:r>
      <w:r w:rsidR="00763CC3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,</w:t>
      </w:r>
      <w:r w:rsidR="00220AAC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</w:t>
      </w: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0 sati</w:t>
      </w:r>
    </w:p>
    <w:p w14:paraId="588D6C65" w14:textId="3790AD17" w:rsidR="00112B77" w:rsidRDefault="00005AE3" w:rsidP="00C750F1">
      <w:pPr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D121F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u </w:t>
      </w:r>
      <w:r w:rsidR="00C750F1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sjedištu DJEČJEG VRTIĆA TOČKICA TRNOVEC, BARTOLOVEČKA ULICA 45.</w:t>
      </w:r>
    </w:p>
    <w:p w14:paraId="5EE93D37" w14:textId="77777777" w:rsidR="00C750F1" w:rsidRDefault="00C750F1" w:rsidP="00C750F1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AC7F8A1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           Provjera znanja i sposobnosti sastoji se od:</w:t>
      </w:r>
    </w:p>
    <w:p w14:paraId="149A3373" w14:textId="77777777" w:rsidR="00005AE3" w:rsidRDefault="00005AE3" w:rsidP="00005AE3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ECAA036" w14:textId="77777777" w:rsidR="00C810C6" w:rsidRDefault="00C810C6" w:rsidP="00C810C6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5E70E8D8" w14:textId="77777777" w:rsidR="00C810C6" w:rsidRDefault="00C810C6" w:rsidP="00C810C6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2A98F9" w14:textId="77777777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Zakon o predškolskom odgoju i obrazovanju </w:t>
      </w:r>
    </w:p>
    <w:p w14:paraId="4BD29D10" w14:textId="1A5B503F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Nacionalni kurikulum za rani i predškolski odgoj i obrazovanje </w:t>
      </w:r>
    </w:p>
    <w:p w14:paraId="7219E36A" w14:textId="0F7A5D45" w:rsidR="00220AAC" w:rsidRP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Državni pedagoški standard predškolskog odgoja i obrazovanja </w:t>
      </w:r>
    </w:p>
    <w:p w14:paraId="66363F55" w14:textId="331302C6" w:rsidR="00220AAC" w:rsidRP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Pravilnik o načinu i uvjetima polaganja stručnog ispita odgojitelja i stručnih suradnika u dječjem vrtiću</w:t>
      </w:r>
    </w:p>
    <w:p w14:paraId="4F5D7E75" w14:textId="40DEF854" w:rsidR="00220AAC" w:rsidRDefault="00220AAC" w:rsidP="00220AAC">
      <w:pPr>
        <w:pStyle w:val="Odlomakpopisa"/>
        <w:numPr>
          <w:ilvl w:val="0"/>
          <w:numId w:val="4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220AAC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Zakon o socijalnoj skrbi te Protokol o postupanju u slučaju nasilja u obitelji </w:t>
      </w:r>
    </w:p>
    <w:p w14:paraId="13796E53" w14:textId="77777777" w:rsidR="00220AAC" w:rsidRPr="00220AAC" w:rsidRDefault="00220AAC" w:rsidP="00220AAC">
      <w:pPr>
        <w:pStyle w:val="Odlomakpopisa"/>
        <w:ind w:left="108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E6C8738" w14:textId="279D0F37" w:rsidR="00C810C6" w:rsidRPr="00C750F1" w:rsidRDefault="00C810C6" w:rsidP="00220AAC">
      <w:pPr>
        <w:numPr>
          <w:ilvl w:val="0"/>
          <w:numId w:val="1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 w:rsidRP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samo u slučaju da je kandidat ostvario najmanje 50% od ukupnih broja bodova </w:t>
      </w:r>
      <w:bookmarkEnd w:id="2"/>
      <w:r w:rsidR="00C750F1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na pismenom testiranju)</w:t>
      </w:r>
    </w:p>
    <w:p w14:paraId="5F20646D" w14:textId="66C63F05" w:rsidR="00112B77" w:rsidRPr="007F3EDA" w:rsidRDefault="00112B77" w:rsidP="007F3EDA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          </w:t>
      </w:r>
    </w:p>
    <w:p w14:paraId="78B99D6F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III.</w:t>
      </w:r>
    </w:p>
    <w:p w14:paraId="03D9A47D" w14:textId="1590A649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>Kandidat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iz točke I. ove Liste poziva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>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se na prethodnu provjeru objavom </w:t>
      </w:r>
      <w:r w:rsidR="00C750F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ove Liste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7F3ED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Bartolovečki. </w:t>
      </w:r>
    </w:p>
    <w:p w14:paraId="2CA44AE2" w14:textId="77777777" w:rsidR="00C810C6" w:rsidRDefault="00C810C6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F87F7F2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Ako kandidat ne pristupi testiranju, smatra se da je povukao prijavu na javni natječaj.</w:t>
      </w:r>
    </w:p>
    <w:p w14:paraId="2E3FE305" w14:textId="77777777" w:rsidR="00112B77" w:rsidRDefault="00112B77" w:rsidP="00112B77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3F50411" w14:textId="77777777" w:rsidR="00112B77" w:rsidRDefault="00112B77" w:rsidP="00112B77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IV.</w:t>
      </w:r>
    </w:p>
    <w:p w14:paraId="49A9E46E" w14:textId="77777777" w:rsidR="00112B77" w:rsidRDefault="00112B77" w:rsidP="00112B77">
      <w:pPr>
        <w:ind w:firstLine="708"/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Ova Lista kandidata stupa na snagu danom donošenja.</w:t>
      </w:r>
    </w:p>
    <w:p w14:paraId="54DB716D" w14:textId="77777777" w:rsidR="00005AE3" w:rsidRDefault="00005AE3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568BD841" w14:textId="77777777" w:rsidR="00112B77" w:rsidRDefault="00112B77" w:rsidP="00112B77">
      <w:pPr>
        <w:jc w:val="both"/>
        <w:rPr>
          <w:rFonts w:ascii="Times New Roman" w:hAnsi="Times New Roman"/>
          <w:b w:val="0"/>
          <w:i w:val="0"/>
          <w:color w:val="auto"/>
          <w:sz w:val="20"/>
          <w:szCs w:val="20"/>
        </w:rPr>
      </w:pPr>
    </w:p>
    <w:p w14:paraId="26E4E81C" w14:textId="5B435F89" w:rsidR="00112B77" w:rsidRDefault="00112B77" w:rsidP="00C750F1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</w:t>
      </w:r>
      <w:r w:rsidR="00C750F1">
        <w:rPr>
          <w:rFonts w:ascii="Times New Roman" w:hAnsi="Times New Roman"/>
          <w:i w:val="0"/>
          <w:color w:val="auto"/>
          <w:sz w:val="22"/>
          <w:szCs w:val="22"/>
        </w:rPr>
        <w:t>POVJERENSTVO ZAPROVEDBU JAVNOG NATJEČAJA</w:t>
      </w:r>
    </w:p>
    <w:sectPr w:rsidR="00112B77" w:rsidSect="00C750F1">
      <w:type w:val="continuous"/>
      <w:pgSz w:w="11906" w:h="16838" w:code="9"/>
      <w:pgMar w:top="426" w:right="1021" w:bottom="99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6C5"/>
    <w:multiLevelType w:val="hybridMultilevel"/>
    <w:tmpl w:val="342249F0"/>
    <w:lvl w:ilvl="0" w:tplc="57B2D9F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738B9"/>
    <w:multiLevelType w:val="hybridMultilevel"/>
    <w:tmpl w:val="91AA9B64"/>
    <w:lvl w:ilvl="0" w:tplc="058AC64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35D3A66"/>
    <w:multiLevelType w:val="hybridMultilevel"/>
    <w:tmpl w:val="65CEF29C"/>
    <w:lvl w:ilvl="0" w:tplc="C55263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916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5863536">
    <w:abstractNumId w:val="3"/>
  </w:num>
  <w:num w:numId="3" w16cid:durableId="828788301">
    <w:abstractNumId w:val="0"/>
  </w:num>
  <w:num w:numId="4" w16cid:durableId="16413033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B77"/>
    <w:rsid w:val="00005AE3"/>
    <w:rsid w:val="00112B77"/>
    <w:rsid w:val="00220AAC"/>
    <w:rsid w:val="002434F2"/>
    <w:rsid w:val="002479AB"/>
    <w:rsid w:val="00321E44"/>
    <w:rsid w:val="00376829"/>
    <w:rsid w:val="005B519E"/>
    <w:rsid w:val="007079B6"/>
    <w:rsid w:val="0074769F"/>
    <w:rsid w:val="00763CC3"/>
    <w:rsid w:val="007F3EDA"/>
    <w:rsid w:val="00843BD8"/>
    <w:rsid w:val="008D1F50"/>
    <w:rsid w:val="008D395E"/>
    <w:rsid w:val="00A2623C"/>
    <w:rsid w:val="00A6691A"/>
    <w:rsid w:val="00AB1A83"/>
    <w:rsid w:val="00C750F1"/>
    <w:rsid w:val="00C810C6"/>
    <w:rsid w:val="00D050E3"/>
    <w:rsid w:val="00F24D37"/>
    <w:rsid w:val="00FD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2E95E"/>
  <w15:chartTrackingRefBased/>
  <w15:docId w15:val="{DA5270E9-EC71-4773-B61C-BA7D6699A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B77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112B77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112B77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112B77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112B77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112B77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112B77"/>
    <w:rPr>
      <w:rFonts w:ascii="Courier New" w:eastAsia="Times New Roman" w:hAnsi="Courier New" w:cs="Times New Roman"/>
      <w:sz w:val="20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C7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3</cp:revision>
  <cp:lastPrinted>2021-09-22T12:05:00Z</cp:lastPrinted>
  <dcterms:created xsi:type="dcterms:W3CDTF">2026-07-28T08:23:00Z</dcterms:created>
  <dcterms:modified xsi:type="dcterms:W3CDTF">2026-07-28T08:31:00Z</dcterms:modified>
</cp:coreProperties>
</file>