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921" w14:textId="77777777" w:rsidR="00065C2E" w:rsidRPr="005D25AA" w:rsidRDefault="00065C2E" w:rsidP="00065C2E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3C27CA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7341DEE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56D0D74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3A9D46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545AB1C" w14:textId="61AB6F51" w:rsidR="00065C2E" w:rsidRPr="005D25AA" w:rsidRDefault="00182045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POMOĆN</w:t>
      </w:r>
      <w:r w:rsidR="00243B8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I/A RADNIK/CA U KUHINJI</w:t>
      </w:r>
    </w:p>
    <w:p w14:paraId="3CC24683" w14:textId="7C832B46" w:rsidR="00065C2E" w:rsidRDefault="00156346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izvršitelj</w:t>
      </w:r>
      <w:r w:rsidR="008B51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1710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/ica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 neodređeno, puno radno vrijeme</w:t>
      </w:r>
    </w:p>
    <w:p w14:paraId="2B107ABB" w14:textId="3B54F5B7" w:rsidR="00156346" w:rsidRDefault="00156346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najmanje 1 godina radnog iskustva</w:t>
      </w:r>
    </w:p>
    <w:p w14:paraId="3B6042CD" w14:textId="7FF6B80B" w:rsidR="00477912" w:rsidRPr="00DA42C2" w:rsidRDefault="00477912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završeno osnovnoškolsko obrazovanje</w:t>
      </w:r>
      <w:r w:rsid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 kvalifikacija kuhar razine 4.1 stečena završetkom strukovnog obrazovanja u trajanju od 3 godine </w:t>
      </w:r>
    </w:p>
    <w:p w14:paraId="0417D44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2138571B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09726514" w14:textId="6FE33E0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r w:rsidR="001820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pomoćn</w:t>
      </w:r>
      <w:r w:rsidR="00243B8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og/u radnika/cu</w:t>
      </w:r>
      <w:r w:rsidR="001563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može biti primljena osoba koja ispunjava uvjete iz članka 24. Zakona o predškolskom odgoju i obrazovanju (Službeno glasilo „Narodne novine“ broj 10/97.,107/07., 94/13., 98/19., 57/22., 101/23. i 22/26.)</w:t>
      </w:r>
      <w:r w:rsidR="00314F8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314F8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49C619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7E57E57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246D7676" w14:textId="7FFD5408" w:rsidR="00477912" w:rsidRDefault="00065C2E" w:rsidP="00477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672D2E9" w14:textId="60628B75" w:rsidR="001710EC" w:rsidRPr="006716B1" w:rsidRDefault="006716B1" w:rsidP="006716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završenom osnonvnoškolskom obrazovanju ili </w:t>
      </w:r>
      <w:r w:rsidR="00065C2E"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stečenoj stručnoj spremi </w:t>
      </w:r>
      <w:r w:rsidR="00156346"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kvalifikacija kuhar razine </w:t>
      </w:r>
      <w:r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4.1.</w:t>
      </w:r>
      <w:r w:rsidR="00156346"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stečena završetkom strukovnog obrazovanja u trajanju </w:t>
      </w:r>
      <w:r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 </w:t>
      </w:r>
      <w:r w:rsidR="00156346" w:rsidRPr="006716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tri godine u sektoru Turizam i ugostiteljstvo</w:t>
      </w:r>
    </w:p>
    <w:p w14:paraId="50F23F9E" w14:textId="77777777" w:rsidR="00065C2E" w:rsidRPr="00C4159E" w:rsidRDefault="00065C2E" w:rsidP="00065C2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787F6151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49C56739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515C6DB" w14:textId="77777777" w:rsidR="00065C2E" w:rsidRPr="009620B0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1F7A8E89" w14:textId="5B85F422" w:rsidR="00065C2E" w:rsidRPr="00C4159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7F4E4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zavoda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socijalni rad da kandidat nema izrečenu mjeru žurnog izdvajanja djeteta iz obitelji iz članka 25. stavak 10. Zakona o predškolskom odgoju i obrazovanju</w:t>
      </w:r>
    </w:p>
    <w:p w14:paraId="6AE24807" w14:textId="387BC1E4" w:rsidR="00063901" w:rsidRDefault="00063901" w:rsidP="000639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3BBAE27B" w14:textId="381F4CF0" w:rsidR="00065C2E" w:rsidRPr="00902B18" w:rsidRDefault="00065C2E" w:rsidP="0006390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8F51D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za radno mjesto sadržan je u Pravilniku o unutarnjem ustrojstvu i načinu rada Dječjeg vrtića Točkica, objavljenom na mrežnoj stranici Općine Trnovec Bartolovečki</w:t>
      </w:r>
    </w:p>
    <w:p w14:paraId="14427D32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55C99877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1EAFB00" w14:textId="77BACD5E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FE3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EAC0CD0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D6B24E4" w14:textId="69DA83B0" w:rsidR="00065C2E" w:rsidRPr="00FE3D37" w:rsidRDefault="00065C2E" w:rsidP="00FE3D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6272FA8B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0029DC8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2F6BE21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8CD5D80" w14:textId="1422BCC6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 w:rsidR="00182045">
        <w:rPr>
          <w:rFonts w:ascii="Times New Roman" w:hAnsi="Times New Roman" w:cs="Times New Roman"/>
          <w:b/>
          <w:bCs/>
        </w:rPr>
        <w:t xml:space="preserve">pomoćni/a </w:t>
      </w:r>
      <w:r w:rsidR="00243B82">
        <w:rPr>
          <w:rFonts w:ascii="Times New Roman" w:hAnsi="Times New Roman" w:cs="Times New Roman"/>
          <w:b/>
          <w:bCs/>
        </w:rPr>
        <w:t>radnik/ca u kuhinji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5988ECD6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2B8D0" w14:textId="77777777" w:rsidR="00065C2E" w:rsidRPr="006403E3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1EA8F30F" w14:textId="77777777" w:rsidR="00065C2E" w:rsidRPr="006403E3" w:rsidRDefault="00065C2E" w:rsidP="00065C2E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Povjerenstvo za provedbu natječaja, a koju imenuje ravnatelj DV, provest će pisano i usmeno testiranje 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528144B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4435F826" w14:textId="77777777" w:rsidR="00065C2E" w:rsidRPr="00CC160F" w:rsidRDefault="00065C2E" w:rsidP="00065C2E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657D9136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1D38A26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20BC195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6B2443F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694F56A1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3BB55DA" w14:textId="77777777" w:rsidR="00065C2E" w:rsidRPr="00902B18" w:rsidRDefault="00065C2E" w:rsidP="00065C2E">
      <w:pPr>
        <w:rPr>
          <w:rFonts w:ascii="Times New Roman" w:hAnsi="Times New Roman" w:cs="Times New Roman"/>
        </w:rPr>
      </w:pPr>
    </w:p>
    <w:p w14:paraId="64D94D3B" w14:textId="77777777" w:rsidR="00065C2E" w:rsidRDefault="00065C2E" w:rsidP="00065C2E"/>
    <w:p w14:paraId="7F175FC1" w14:textId="77777777" w:rsidR="009244A3" w:rsidRDefault="009244A3"/>
    <w:sectPr w:rsidR="009244A3" w:rsidSect="0006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56363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63901"/>
    <w:rsid w:val="00065C2E"/>
    <w:rsid w:val="000810FF"/>
    <w:rsid w:val="00156346"/>
    <w:rsid w:val="001710EC"/>
    <w:rsid w:val="00182045"/>
    <w:rsid w:val="00243B82"/>
    <w:rsid w:val="00314F86"/>
    <w:rsid w:val="00477912"/>
    <w:rsid w:val="004F7A38"/>
    <w:rsid w:val="00546E2F"/>
    <w:rsid w:val="00665165"/>
    <w:rsid w:val="006716B1"/>
    <w:rsid w:val="007F4E4A"/>
    <w:rsid w:val="008107F7"/>
    <w:rsid w:val="008B51BA"/>
    <w:rsid w:val="009244A3"/>
    <w:rsid w:val="00B22DC6"/>
    <w:rsid w:val="00DB39DA"/>
    <w:rsid w:val="00E62E6B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9AB"/>
  <w15:chartTrackingRefBased/>
  <w15:docId w15:val="{D57EAFBF-6805-47CE-BBD9-2786635F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2E"/>
  </w:style>
  <w:style w:type="paragraph" w:styleId="Heading1">
    <w:name w:val="heading 1"/>
    <w:basedOn w:val="Normal"/>
    <w:next w:val="Normal"/>
    <w:link w:val="Heading1Char"/>
    <w:uiPriority w:val="9"/>
    <w:qFormat/>
    <w:rsid w:val="0006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2026-07-10T10:08:00Z</dcterms:created>
  <dcterms:modified xsi:type="dcterms:W3CDTF">2026-07-13T08:06:00Z</dcterms:modified>
</cp:coreProperties>
</file>